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F321" w14:textId="77777777" w:rsidR="00A11AEB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B567068" w14:textId="77777777" w:rsidR="00C649D9" w:rsidRDefault="00C649D9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E2337AB" w14:textId="77777777" w:rsidR="00A11AEB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581B9EEB" w14:textId="77777777" w:rsidR="00A11AEB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B57ADA6" w14:textId="77777777" w:rsidR="00371063" w:rsidRDefault="00371063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36AC8AB1" w14:textId="77777777" w:rsidR="00A11AEB" w:rsidRPr="001219E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145182AB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o przyznaniu pomocy Nr ……….</w:t>
      </w:r>
    </w:p>
    <w:p w14:paraId="160E8FD9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7B13460" w14:textId="77777777" w:rsidR="00A11AEB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43317B8" w14:textId="77777777" w:rsidR="00A11AEB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721EDAB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BA7B4D5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0BD0FE96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</w:t>
      </w:r>
    </w:p>
    <w:p w14:paraId="6BC3849A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46C2E60E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3E008652" w14:textId="77777777" w:rsidR="00EA4180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52DCC76" w14:textId="77777777" w:rsidR="00EA4180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………………………………..……….………………………………………..………..…..</w:t>
      </w:r>
    </w:p>
    <w:p w14:paraId="39098816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3DB676D4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REGON</w:t>
      </w:r>
      <w:r>
        <w:rPr>
          <w:rStyle w:val="Odwoanieprzypisudolnego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1BF97DC2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Starostę:</w:t>
      </w:r>
    </w:p>
    <w:p w14:paraId="4D5A2DAE" w14:textId="77777777" w:rsidR="00EA4180" w:rsidRPr="00DE4821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7973A84" w14:textId="77777777" w:rsidR="00EA4180" w:rsidRPr="001219E5" w:rsidRDefault="00EA4180" w:rsidP="00EA4180">
      <w:pPr>
        <w:spacing w:before="120"/>
        <w:jc w:val="both"/>
        <w:rPr>
          <w:sz w:val="24"/>
          <w:szCs w:val="24"/>
        </w:rPr>
      </w:pPr>
      <w:r w:rsidRPr="00DE4821">
        <w:rPr>
          <w:rFonts w:ascii="Times New Roman" w:hAnsi="Times New Roman"/>
          <w:sz w:val="24"/>
          <w:szCs w:val="24"/>
        </w:rPr>
        <w:t>zwa</w:t>
      </w:r>
      <w:r w:rsidRPr="00CE01E0">
        <w:rPr>
          <w:rFonts w:ascii="Times New Roman" w:hAnsi="Times New Roman"/>
          <w:sz w:val="24"/>
          <w:szCs w:val="24"/>
        </w:rPr>
        <w:t>nym(-ą) dalej „Beneficjentem”.</w:t>
      </w:r>
    </w:p>
    <w:p w14:paraId="1FAC8650" w14:textId="05D4B797" w:rsidR="00EA4180" w:rsidRPr="001C6EA5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E4821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CE01E0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8E390E">
        <w:rPr>
          <w:rFonts w:ascii="Times New Roman" w:hAnsi="Times New Roman"/>
          <w:sz w:val="24"/>
          <w:szCs w:val="24"/>
        </w:rPr>
        <w:t xml:space="preserve"> (Dz. U. poz. 349 </w:t>
      </w:r>
      <w:r w:rsidR="00EF1671">
        <w:rPr>
          <w:rFonts w:ascii="Times New Roman" w:hAnsi="Times New Roman"/>
          <w:sz w:val="24"/>
          <w:szCs w:val="24"/>
        </w:rPr>
        <w:t>i 1888, z 2016 r. poz. 337 i 1579 oraz z 2017 r. poz. 5</w:t>
      </w:r>
      <w:r w:rsidR="00C407BC">
        <w:rPr>
          <w:rFonts w:ascii="Times New Roman" w:hAnsi="Times New Roman"/>
          <w:sz w:val="24"/>
          <w:szCs w:val="24"/>
        </w:rPr>
        <w:t xml:space="preserve"> i</w:t>
      </w:r>
      <w:r w:rsidR="007847FD">
        <w:rPr>
          <w:rFonts w:ascii="Times New Roman" w:hAnsi="Times New Roman"/>
          <w:sz w:val="24"/>
          <w:szCs w:val="24"/>
        </w:rPr>
        <w:t xml:space="preserve"> 60</w:t>
      </w:r>
      <w:r w:rsidRPr="00FB1DCA">
        <w:rPr>
          <w:rFonts w:ascii="Times New Roman" w:hAnsi="Times New Roman"/>
          <w:sz w:val="24"/>
          <w:szCs w:val="24"/>
        </w:rPr>
        <w:t xml:space="preserve">), Strony postanawiają, </w:t>
      </w:r>
      <w:r w:rsidR="00FA193A">
        <w:rPr>
          <w:rFonts w:ascii="Times New Roman" w:hAnsi="Times New Roman"/>
          <w:sz w:val="24"/>
          <w:szCs w:val="24"/>
        </w:rPr>
        <w:br/>
      </w:r>
      <w:r w:rsidRPr="00FB1DCA">
        <w:rPr>
          <w:rFonts w:ascii="Times New Roman" w:hAnsi="Times New Roman"/>
          <w:sz w:val="24"/>
          <w:szCs w:val="24"/>
        </w:rPr>
        <w:t>co następuje:</w:t>
      </w:r>
    </w:p>
    <w:p w14:paraId="38A972EB" w14:textId="77777777" w:rsidR="00EA4180" w:rsidRPr="009A418B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7AA82A0" w14:textId="77777777" w:rsidR="00EA4180" w:rsidRPr="00DE4821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E4821">
        <w:rPr>
          <w:rFonts w:ascii="Times New Roman" w:hAnsi="Times New Roman"/>
          <w:b/>
          <w:sz w:val="24"/>
          <w:szCs w:val="24"/>
        </w:rPr>
        <w:t>§ 1</w:t>
      </w:r>
    </w:p>
    <w:p w14:paraId="43622B7C" w14:textId="77777777" w:rsidR="00EA4180" w:rsidRPr="00DE4821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E4821">
        <w:rPr>
          <w:rFonts w:ascii="Times New Roman" w:hAnsi="Times New Roman"/>
          <w:b/>
          <w:sz w:val="24"/>
          <w:szCs w:val="24"/>
        </w:rPr>
        <w:t>Określenia i skróty</w:t>
      </w:r>
    </w:p>
    <w:p w14:paraId="282B1B73" w14:textId="77777777" w:rsidR="00EA4180" w:rsidRPr="00DE4821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E4821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18C8D7BB" w14:textId="77777777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lastRenderedPageBreak/>
        <w:t xml:space="preserve"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DE4821">
        <w:rPr>
          <w:sz w:val="24"/>
          <w:szCs w:val="24"/>
        </w:rPr>
        <w:t>późn</w:t>
      </w:r>
      <w:proofErr w:type="spellEnd"/>
      <w:r w:rsidRPr="00DE4821">
        <w:rPr>
          <w:sz w:val="24"/>
          <w:szCs w:val="24"/>
        </w:rPr>
        <w:t>. zm.);</w:t>
      </w:r>
    </w:p>
    <w:p w14:paraId="6C08E950" w14:textId="77777777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EFRROW – Europejski Fundusz Rolny na rzecz Rozwoju Obszarów Wiejskich;</w:t>
      </w:r>
    </w:p>
    <w:p w14:paraId="2CEB8DBC" w14:textId="77777777" w:rsidR="00EA4180" w:rsidRPr="001219E5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219E5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</w:t>
      </w:r>
      <w:r w:rsidRPr="001219E5">
        <w:t xml:space="preserve"> </w:t>
      </w:r>
      <w:r w:rsidRPr="001219E5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2014-2020 (Dz. U. poz. 2180) mogą zostać objęte pomocą w ramach operacji typu „Scalanie gruntów”;</w:t>
      </w:r>
    </w:p>
    <w:p w14:paraId="63A93FE2" w14:textId="1A2E0343" w:rsidR="00EA4180" w:rsidRPr="001219E5" w:rsidRDefault="00EA4180" w:rsidP="001219E5">
      <w:pPr>
        <w:pStyle w:val="Rozporzdzenieumowa"/>
        <w:numPr>
          <w:ilvl w:val="0"/>
          <w:numId w:val="1"/>
        </w:numPr>
      </w:pPr>
      <w:r w:rsidRPr="001219E5">
        <w:t>operacja – projekt, umow</w:t>
      </w:r>
      <w:r w:rsidR="00FA193A">
        <w:t>ę</w:t>
      </w:r>
      <w:r w:rsidRPr="001219E5">
        <w:t>, przedsięwzięcie lub inwestycj</w:t>
      </w:r>
      <w:r w:rsidR="00FA193A">
        <w:t>ę</w:t>
      </w:r>
      <w:r w:rsidRPr="001219E5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1219E5">
        <w:sym w:font="Symbol" w:char="F02D"/>
      </w:r>
      <w:r w:rsidRPr="001219E5">
        <w:t>2020 oraz w sposób pozwalający na osiągnięcie celów dla danego typu operacji określonych w wyżej wymienionym Programie;</w:t>
      </w:r>
    </w:p>
    <w:p w14:paraId="6F04B217" w14:textId="77777777" w:rsidR="00EA4180" w:rsidRPr="001219E5" w:rsidRDefault="00EA4180" w:rsidP="001219E5">
      <w:pPr>
        <w:pStyle w:val="Rozporzdzenieumowa"/>
        <w:numPr>
          <w:ilvl w:val="0"/>
          <w:numId w:val="1"/>
        </w:numPr>
      </w:pPr>
      <w:r w:rsidRPr="001219E5">
        <w:t xml:space="preserve">płatność końcowa – płatność dokonywaną na podstawie wniosku o płatność składanego </w:t>
      </w:r>
      <w:r w:rsidR="00856158" w:rsidRPr="001219E5">
        <w:br/>
      </w:r>
      <w:r w:rsidRPr="001219E5">
        <w:t>po zrealizowaniu całej operacji;</w:t>
      </w:r>
    </w:p>
    <w:p w14:paraId="22311943" w14:textId="77777777" w:rsidR="00EA4180" w:rsidRPr="001219E5" w:rsidRDefault="00EA4180" w:rsidP="001219E5">
      <w:pPr>
        <w:pStyle w:val="Rozporzdzenieumowa"/>
        <w:numPr>
          <w:ilvl w:val="0"/>
          <w:numId w:val="1"/>
        </w:numPr>
      </w:pPr>
      <w:r w:rsidRPr="001219E5">
        <w:t>płatność pośrednia – płatność dokonywaną na podstawie wniosku o płatność złożonego</w:t>
      </w:r>
      <w:r w:rsidR="00856158" w:rsidRPr="001219E5">
        <w:br/>
      </w:r>
      <w:r w:rsidRPr="001219E5">
        <w:t xml:space="preserve"> po zrealizowaniu pierwszego etapu operacji;</w:t>
      </w:r>
    </w:p>
    <w:p w14:paraId="50A2F163" w14:textId="064E73FD" w:rsidR="00EA4180" w:rsidRPr="001219E5" w:rsidRDefault="00EA4180" w:rsidP="001219E5">
      <w:pPr>
        <w:pStyle w:val="Rozporzdzenieumowa"/>
        <w:numPr>
          <w:ilvl w:val="0"/>
          <w:numId w:val="1"/>
        </w:numPr>
      </w:pPr>
      <w:r w:rsidRPr="001219E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>
        <w:br/>
      </w:r>
      <w:r w:rsidRPr="001219E5">
        <w:t xml:space="preserve">na inwestycje związane z rozwojem, modernizacją i dostosowywaniem rolnictwa i leśnictwa” objętego Programem Rozwoju Obszarów Wiejskich na lata 2014–2020 </w:t>
      </w:r>
      <w:r w:rsidR="00C407BC">
        <w:br/>
      </w:r>
      <w:r w:rsidRPr="001219E5">
        <w:t>(Dz. U. poz. 2180), umowie oraz przepisach odrębnych;</w:t>
      </w:r>
    </w:p>
    <w:p w14:paraId="161338D6" w14:textId="600F15FA" w:rsidR="00EA4180" w:rsidRPr="001219E5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219E5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960432">
        <w:rPr>
          <w:sz w:val="24"/>
          <w:szCs w:val="24"/>
        </w:rPr>
        <w:t xml:space="preserve"> </w:t>
      </w:r>
      <w:r w:rsidR="00960432">
        <w:rPr>
          <w:sz w:val="24"/>
          <w:szCs w:val="24"/>
        </w:rPr>
        <w:br/>
      </w:r>
      <w:r w:rsidRPr="001219E5">
        <w:rPr>
          <w:sz w:val="24"/>
          <w:szCs w:val="24"/>
        </w:rPr>
        <w:t>o</w:t>
      </w:r>
      <w:r w:rsidR="00960432">
        <w:rPr>
          <w:sz w:val="24"/>
          <w:szCs w:val="24"/>
        </w:rPr>
        <w:t xml:space="preserve"> </w:t>
      </w:r>
      <w:r w:rsidRPr="001219E5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>
        <w:rPr>
          <w:sz w:val="24"/>
          <w:szCs w:val="24"/>
        </w:rPr>
        <w:t xml:space="preserve"> </w:t>
      </w:r>
      <w:r w:rsidR="00A96B31" w:rsidRPr="001219E5">
        <w:rPr>
          <w:sz w:val="24"/>
          <w:szCs w:val="24"/>
        </w:rPr>
        <w:t xml:space="preserve">wraz ze zmianami, o których mowa w Komunikacie Ministra Rolnictwa </w:t>
      </w:r>
      <w:r w:rsidR="00960432">
        <w:rPr>
          <w:sz w:val="24"/>
          <w:szCs w:val="24"/>
        </w:rPr>
        <w:br/>
      </w:r>
      <w:r w:rsidR="00A96B31" w:rsidRPr="001219E5">
        <w:rPr>
          <w:sz w:val="24"/>
          <w:szCs w:val="24"/>
        </w:rPr>
        <w:t xml:space="preserve">i </w:t>
      </w:r>
      <w:r w:rsidR="004B6D79">
        <w:rPr>
          <w:sz w:val="24"/>
          <w:szCs w:val="24"/>
        </w:rPr>
        <w:t>R</w:t>
      </w:r>
      <w:r w:rsidR="004B6D79" w:rsidRPr="001219E5">
        <w:rPr>
          <w:sz w:val="24"/>
          <w:szCs w:val="24"/>
        </w:rPr>
        <w:t xml:space="preserve">ozwoju </w:t>
      </w:r>
      <w:r w:rsidR="00A96B31" w:rsidRPr="001219E5">
        <w:rPr>
          <w:sz w:val="24"/>
          <w:szCs w:val="24"/>
        </w:rPr>
        <w:t>Wsi</w:t>
      </w:r>
      <w:r w:rsidR="00047076">
        <w:rPr>
          <w:sz w:val="24"/>
          <w:szCs w:val="24"/>
        </w:rPr>
        <w:t xml:space="preserve"> </w:t>
      </w:r>
      <w:r w:rsidR="00A96B31" w:rsidRPr="001219E5">
        <w:rPr>
          <w:sz w:val="24"/>
          <w:szCs w:val="24"/>
        </w:rPr>
        <w:t>z dnia 23 maja 2016 r.</w:t>
      </w:r>
      <w:r w:rsidR="00343439" w:rsidRPr="001219E5">
        <w:rPr>
          <w:sz w:val="24"/>
          <w:szCs w:val="24"/>
        </w:rPr>
        <w:t xml:space="preserve"> o zatwierdzeniu przez Komisję Europejską zmian Programu Rozwoju Obszarów Wiejskich na lata 2014 – 2020 (MP poz. 496);</w:t>
      </w:r>
    </w:p>
    <w:p w14:paraId="7A78235C" w14:textId="77777777" w:rsidR="00EA4180" w:rsidRPr="001219E5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219E5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6DF17469" w14:textId="0AC46CDB" w:rsidR="00EA4180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1219E5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1219E5">
        <w:rPr>
          <w:sz w:val="24"/>
          <w:szCs w:val="24"/>
        </w:rPr>
        <w:br/>
      </w:r>
      <w:r w:rsidRPr="001219E5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>
        <w:rPr>
          <w:sz w:val="24"/>
          <w:szCs w:val="24"/>
        </w:rPr>
        <w:br/>
      </w:r>
      <w:r w:rsidRPr="001219E5">
        <w:rPr>
          <w:sz w:val="24"/>
          <w:szCs w:val="24"/>
        </w:rPr>
        <w:t xml:space="preserve"> (Dz. U. poz. 2180);</w:t>
      </w:r>
    </w:p>
    <w:p w14:paraId="630BC0E0" w14:textId="7DDADC91" w:rsidR="00E6731A" w:rsidRPr="00F05CAB" w:rsidRDefault="00890F35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661224">
        <w:rPr>
          <w:sz w:val="24"/>
          <w:szCs w:val="24"/>
        </w:rPr>
        <w:lastRenderedPageBreak/>
        <w:t>rozporządzenie</w:t>
      </w:r>
      <w:r w:rsidR="00E6731A" w:rsidRPr="001219E5">
        <w:rPr>
          <w:sz w:val="24"/>
          <w:szCs w:val="24"/>
        </w:rPr>
        <w:t xml:space="preserve"> w sprawie konkurencyjnego trybu wyboru wykonawców – rozporządzenie Ministra Rolnictwa i Rozwoju Wsi z dnia</w:t>
      </w:r>
      <w:r w:rsidR="00EF1671" w:rsidRPr="001219E5">
        <w:rPr>
          <w:sz w:val="24"/>
          <w:szCs w:val="24"/>
        </w:rPr>
        <w:t xml:space="preserve"> 13 stycznia</w:t>
      </w:r>
      <w:r w:rsidR="00E6731A" w:rsidRPr="001219E5">
        <w:rPr>
          <w:sz w:val="24"/>
          <w:szCs w:val="24"/>
        </w:rPr>
        <w:t xml:space="preserve"> 2017 r. w sprawie szczegółowych warunków i trybu konkurencyjnego wyboru wykonawców zadań ujętych w zestawieniu rzeczowo – finansowym operacji </w:t>
      </w:r>
      <w:r w:rsidR="00EF1671" w:rsidRPr="001219E5">
        <w:rPr>
          <w:sz w:val="24"/>
          <w:szCs w:val="24"/>
        </w:rPr>
        <w:t xml:space="preserve">i warunków dokonywania </w:t>
      </w:r>
      <w:r w:rsidR="00E6731A" w:rsidRPr="001219E5">
        <w:rPr>
          <w:sz w:val="24"/>
          <w:szCs w:val="24"/>
        </w:rPr>
        <w:t xml:space="preserve">zmniejszeń kwot pomocy </w:t>
      </w:r>
      <w:r w:rsidR="00673323">
        <w:rPr>
          <w:sz w:val="24"/>
          <w:szCs w:val="24"/>
        </w:rPr>
        <w:br/>
      </w:r>
      <w:r w:rsidR="00E6731A" w:rsidRPr="00F05CAB">
        <w:rPr>
          <w:sz w:val="24"/>
          <w:szCs w:val="24"/>
        </w:rPr>
        <w:t>oraz pomocy technicznej (Dz. U. poz</w:t>
      </w:r>
      <w:r w:rsidR="004B1FAF" w:rsidRPr="00F05CAB">
        <w:rPr>
          <w:sz w:val="24"/>
          <w:szCs w:val="24"/>
        </w:rPr>
        <w:t>. 106</w:t>
      </w:r>
      <w:r w:rsidR="00E6731A" w:rsidRPr="00F05CAB">
        <w:rPr>
          <w:sz w:val="24"/>
          <w:szCs w:val="24"/>
        </w:rPr>
        <w:t>);</w:t>
      </w:r>
    </w:p>
    <w:p w14:paraId="54F33E65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F05CAB">
        <w:rPr>
          <w:sz w:val="24"/>
          <w:szCs w:val="24"/>
        </w:rPr>
        <w:br/>
      </w:r>
      <w:r w:rsidRPr="00F05CAB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F05CAB">
        <w:rPr>
          <w:sz w:val="24"/>
          <w:szCs w:val="24"/>
        </w:rPr>
        <w:br/>
      </w:r>
      <w:r w:rsidRPr="00F05CAB">
        <w:rPr>
          <w:sz w:val="24"/>
          <w:szCs w:val="24"/>
        </w:rPr>
        <w:t>oraz zasady wzajemnej zgodności (Dz. Urz. UE L 181 z 20.06.2014, str. 48</w:t>
      </w:r>
      <w:r w:rsidR="008B2288" w:rsidRPr="00F05CAB">
        <w:rPr>
          <w:sz w:val="24"/>
          <w:szCs w:val="24"/>
        </w:rPr>
        <w:t xml:space="preserve"> z </w:t>
      </w:r>
      <w:proofErr w:type="spellStart"/>
      <w:r w:rsidR="008B2288" w:rsidRPr="00F05CAB">
        <w:rPr>
          <w:sz w:val="24"/>
          <w:szCs w:val="24"/>
        </w:rPr>
        <w:t>późn</w:t>
      </w:r>
      <w:proofErr w:type="spellEnd"/>
      <w:r w:rsidR="008B2288" w:rsidRPr="00F05CAB">
        <w:rPr>
          <w:sz w:val="24"/>
          <w:szCs w:val="24"/>
        </w:rPr>
        <w:t>. zm.</w:t>
      </w:r>
      <w:r w:rsidRPr="00F05CAB">
        <w:rPr>
          <w:sz w:val="24"/>
          <w:szCs w:val="24"/>
        </w:rPr>
        <w:t>);</w:t>
      </w:r>
    </w:p>
    <w:p w14:paraId="12AD8D8C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2A7DFC" w:rsidRPr="00F05CAB">
        <w:rPr>
          <w:sz w:val="24"/>
          <w:szCs w:val="24"/>
        </w:rPr>
        <w:t xml:space="preserve"> z </w:t>
      </w:r>
      <w:proofErr w:type="spellStart"/>
      <w:r w:rsidR="002A7DFC" w:rsidRPr="00F05CAB">
        <w:rPr>
          <w:sz w:val="24"/>
          <w:szCs w:val="24"/>
        </w:rPr>
        <w:t>późn</w:t>
      </w:r>
      <w:proofErr w:type="spellEnd"/>
      <w:r w:rsidR="002A7DFC" w:rsidRPr="00F05CAB">
        <w:rPr>
          <w:sz w:val="24"/>
          <w:szCs w:val="24"/>
        </w:rPr>
        <w:t>. zm.</w:t>
      </w:r>
      <w:r w:rsidRPr="00F05CAB">
        <w:rPr>
          <w:sz w:val="24"/>
          <w:szCs w:val="24"/>
        </w:rPr>
        <w:t>);</w:t>
      </w:r>
    </w:p>
    <w:p w14:paraId="271BFA12" w14:textId="77777777" w:rsidR="00EA4180" w:rsidRPr="00FB1DCA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</w:t>
      </w:r>
      <w:r w:rsidRPr="00CE01E0">
        <w:rPr>
          <w:sz w:val="24"/>
          <w:szCs w:val="24"/>
        </w:rPr>
        <w:t xml:space="preserve">roli, środków rozwoju obszarów wiejskich oraz zasady wzajemnej zgodności (Dz. Urz. UE L 227 z 31.07.2014, str. 69, z </w:t>
      </w:r>
      <w:proofErr w:type="spellStart"/>
      <w:r w:rsidRPr="00CE01E0">
        <w:rPr>
          <w:sz w:val="24"/>
          <w:szCs w:val="24"/>
        </w:rPr>
        <w:t>późn</w:t>
      </w:r>
      <w:proofErr w:type="spellEnd"/>
      <w:r w:rsidRPr="00CE01E0">
        <w:rPr>
          <w:sz w:val="24"/>
          <w:szCs w:val="24"/>
        </w:rPr>
        <w:t>. zm.);</w:t>
      </w:r>
    </w:p>
    <w:p w14:paraId="77553F94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 xml:space="preserve"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F05CAB">
        <w:rPr>
          <w:sz w:val="24"/>
          <w:szCs w:val="24"/>
        </w:rPr>
        <w:t>późn</w:t>
      </w:r>
      <w:proofErr w:type="spellEnd"/>
      <w:r w:rsidRPr="00F05CAB">
        <w:rPr>
          <w:sz w:val="24"/>
          <w:szCs w:val="24"/>
        </w:rPr>
        <w:t>. zm.);</w:t>
      </w:r>
    </w:p>
    <w:p w14:paraId="1C751611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</w:t>
      </w:r>
      <w:proofErr w:type="spellStart"/>
      <w:r w:rsidRPr="00F05CAB">
        <w:rPr>
          <w:sz w:val="24"/>
          <w:szCs w:val="24"/>
        </w:rPr>
        <w:t>późn</w:t>
      </w:r>
      <w:proofErr w:type="spellEnd"/>
      <w:r w:rsidRPr="00F05CAB">
        <w:rPr>
          <w:sz w:val="24"/>
          <w:szCs w:val="24"/>
        </w:rPr>
        <w:t xml:space="preserve">. zm.); </w:t>
      </w:r>
    </w:p>
    <w:p w14:paraId="52DC430C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 xml:space="preserve">Urząd Marszałkowski </w:t>
      </w:r>
      <w:r w:rsidRPr="00F05CAB">
        <w:rPr>
          <w:sz w:val="24"/>
          <w:szCs w:val="24"/>
        </w:rPr>
        <w:sym w:font="Symbol" w:char="F02D"/>
      </w:r>
      <w:r w:rsidRPr="00F05CAB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F05CAB">
        <w:rPr>
          <w:sz w:val="24"/>
          <w:szCs w:val="24"/>
          <w:vertAlign w:val="superscript"/>
        </w:rPr>
        <w:t>1,</w:t>
      </w:r>
      <w:r w:rsidRPr="00F05CAB">
        <w:rPr>
          <w:rStyle w:val="Odwoanieprzypisudolnego"/>
        </w:rPr>
        <w:footnoteReference w:id="2"/>
      </w:r>
      <w:r w:rsidRPr="00F05CAB">
        <w:rPr>
          <w:sz w:val="24"/>
          <w:szCs w:val="24"/>
        </w:rPr>
        <w:t xml:space="preserve"> ……………… z siedzibą w.………………..</w:t>
      </w:r>
      <w:r w:rsidRPr="00F05CAB">
        <w:rPr>
          <w:color w:val="000000"/>
        </w:rPr>
        <w:t>…. ;</w:t>
      </w:r>
    </w:p>
    <w:p w14:paraId="6704F807" w14:textId="77777777" w:rsidR="00EA4180" w:rsidRPr="00F05CAB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F05CAB">
        <w:rPr>
          <w:sz w:val="24"/>
          <w:szCs w:val="24"/>
        </w:rPr>
        <w:t xml:space="preserve">transakcja </w:t>
      </w:r>
      <w:r w:rsidRPr="00F05CAB">
        <w:rPr>
          <w:sz w:val="24"/>
          <w:szCs w:val="24"/>
        </w:rPr>
        <w:sym w:font="Symbol" w:char="F02D"/>
      </w:r>
      <w:r w:rsidRPr="00F05CAB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44AC081F" w14:textId="29206C30" w:rsidR="00EA4180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ustawa – ustawę z dnia 20 lutego 2015 r. o wspieraniu rozwoju obszarów wiejskich z udziałem środków Europejskiego Funduszu Roln</w:t>
      </w:r>
      <w:r w:rsidRPr="00CE01E0">
        <w:rPr>
          <w:sz w:val="24"/>
          <w:szCs w:val="24"/>
        </w:rPr>
        <w:t xml:space="preserve">ego na rzecz Rozwoju Obszarów </w:t>
      </w:r>
      <w:r w:rsidRPr="00CE01E0">
        <w:rPr>
          <w:sz w:val="24"/>
          <w:szCs w:val="24"/>
        </w:rPr>
        <w:lastRenderedPageBreak/>
        <w:t xml:space="preserve">Wiejskich w ramach Programu Rozwoju Obszarów Wiejskich na lata 2014–2020 </w:t>
      </w:r>
      <w:r w:rsidR="00C407BC">
        <w:rPr>
          <w:sz w:val="24"/>
          <w:szCs w:val="24"/>
        </w:rPr>
        <w:br/>
      </w:r>
      <w:r w:rsidRPr="00CE01E0">
        <w:rPr>
          <w:sz w:val="24"/>
          <w:szCs w:val="24"/>
        </w:rPr>
        <w:t>(Dz. U. poz. 349 i 1888</w:t>
      </w:r>
      <w:r w:rsidR="00EF1671">
        <w:rPr>
          <w:sz w:val="24"/>
          <w:szCs w:val="24"/>
        </w:rPr>
        <w:t>,</w:t>
      </w:r>
      <w:r w:rsidR="00780852" w:rsidRPr="00CE01E0">
        <w:rPr>
          <w:sz w:val="24"/>
          <w:szCs w:val="24"/>
        </w:rPr>
        <w:t xml:space="preserve"> z 2016 r. poz.</w:t>
      </w:r>
      <w:r w:rsidR="0004484C">
        <w:rPr>
          <w:sz w:val="24"/>
          <w:szCs w:val="24"/>
        </w:rPr>
        <w:t xml:space="preserve"> </w:t>
      </w:r>
      <w:r w:rsidR="00780852" w:rsidRPr="00CE01E0">
        <w:rPr>
          <w:sz w:val="24"/>
          <w:szCs w:val="24"/>
        </w:rPr>
        <w:t>337 i 1579</w:t>
      </w:r>
      <w:r w:rsidR="007C6933" w:rsidRPr="00CE01E0">
        <w:rPr>
          <w:sz w:val="24"/>
          <w:szCs w:val="24"/>
        </w:rPr>
        <w:t xml:space="preserve"> </w:t>
      </w:r>
      <w:r w:rsidR="007C6933" w:rsidRPr="008E390E">
        <w:rPr>
          <w:sz w:val="24"/>
          <w:szCs w:val="24"/>
        </w:rPr>
        <w:t>oraz z 2017 r. poz. 5</w:t>
      </w:r>
      <w:r w:rsidR="00C407BC">
        <w:rPr>
          <w:sz w:val="24"/>
          <w:szCs w:val="24"/>
        </w:rPr>
        <w:t xml:space="preserve"> i</w:t>
      </w:r>
      <w:r w:rsidR="000C60F2">
        <w:rPr>
          <w:sz w:val="24"/>
          <w:szCs w:val="24"/>
        </w:rPr>
        <w:t xml:space="preserve"> 60</w:t>
      </w:r>
      <w:r w:rsidRPr="00FB1DCA">
        <w:rPr>
          <w:sz w:val="24"/>
          <w:szCs w:val="24"/>
        </w:rPr>
        <w:t xml:space="preserve">); </w:t>
      </w:r>
    </w:p>
    <w:p w14:paraId="095E20C7" w14:textId="00E4D3A0" w:rsidR="002E4121" w:rsidRPr="001C6EA5" w:rsidRDefault="002E4121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54101">
        <w:rPr>
          <w:sz w:val="24"/>
          <w:szCs w:val="24"/>
        </w:rPr>
        <w:t xml:space="preserve">ustawa o zmianie ustawy – ustawę z dnia 15 grudnia 2016 r. o zmianie ustawy </w:t>
      </w:r>
      <w:r w:rsidRPr="00B54101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poz.5);</w:t>
      </w:r>
    </w:p>
    <w:p w14:paraId="16C07677" w14:textId="0DFF5229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9A418B">
        <w:rPr>
          <w:sz w:val="24"/>
          <w:szCs w:val="24"/>
        </w:rPr>
        <w:t>ustawa o finansach publicznych – ustawę z dnia 27 sierpnia 2009 r. o finansach publicznych (Dz. U. z 201</w:t>
      </w:r>
      <w:r w:rsidR="009C1CC8" w:rsidRPr="00DE4821">
        <w:rPr>
          <w:sz w:val="24"/>
          <w:szCs w:val="24"/>
        </w:rPr>
        <w:t>6</w:t>
      </w:r>
      <w:r w:rsidRPr="00DE4821">
        <w:rPr>
          <w:sz w:val="24"/>
          <w:szCs w:val="24"/>
        </w:rPr>
        <w:t xml:space="preserve"> r. poz</w:t>
      </w:r>
      <w:r w:rsidRPr="00464CE5">
        <w:rPr>
          <w:sz w:val="24"/>
          <w:szCs w:val="24"/>
        </w:rPr>
        <w:t xml:space="preserve">. </w:t>
      </w:r>
      <w:r w:rsidR="00464CE5" w:rsidRPr="00F05CAB">
        <w:rPr>
          <w:sz w:val="24"/>
          <w:szCs w:val="24"/>
        </w:rPr>
        <w:t>1870, 1948, 1984 i 2260 oraz z 2017 r. poz. 60</w:t>
      </w:r>
      <w:r w:rsidRPr="00464CE5">
        <w:rPr>
          <w:sz w:val="24"/>
          <w:szCs w:val="24"/>
        </w:rPr>
        <w:t>);</w:t>
      </w:r>
    </w:p>
    <w:p w14:paraId="708D679A" w14:textId="3E91B3C7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 xml:space="preserve">ustawa </w:t>
      </w:r>
      <w:proofErr w:type="spellStart"/>
      <w:r w:rsidRPr="00DE4821">
        <w:rPr>
          <w:sz w:val="24"/>
          <w:szCs w:val="24"/>
        </w:rPr>
        <w:t>pzp</w:t>
      </w:r>
      <w:proofErr w:type="spellEnd"/>
      <w:r w:rsidRPr="00DE4821">
        <w:rPr>
          <w:sz w:val="24"/>
          <w:szCs w:val="24"/>
        </w:rPr>
        <w:t xml:space="preserve"> – ustawę z dnia 29 stycznia 2004 r. Prawo zamówień publicznych </w:t>
      </w:r>
      <w:r w:rsidR="00C407BC">
        <w:rPr>
          <w:sz w:val="24"/>
          <w:szCs w:val="24"/>
        </w:rPr>
        <w:br/>
      </w:r>
      <w:r w:rsidRPr="00DE4821">
        <w:rPr>
          <w:sz w:val="24"/>
          <w:szCs w:val="24"/>
        </w:rPr>
        <w:t>(Dz. U. z</w:t>
      </w:r>
      <w:r w:rsidR="00960432">
        <w:rPr>
          <w:sz w:val="24"/>
          <w:szCs w:val="24"/>
        </w:rPr>
        <w:t xml:space="preserve"> </w:t>
      </w:r>
      <w:r w:rsidRPr="00DE4821">
        <w:rPr>
          <w:sz w:val="24"/>
          <w:szCs w:val="24"/>
        </w:rPr>
        <w:t>2015 r. poz. 2164</w:t>
      </w:r>
      <w:r w:rsidR="005F2E2D" w:rsidRPr="00DE4821">
        <w:rPr>
          <w:sz w:val="24"/>
          <w:szCs w:val="24"/>
        </w:rPr>
        <w:t xml:space="preserve">, z </w:t>
      </w:r>
      <w:proofErr w:type="spellStart"/>
      <w:r w:rsidR="005F2E2D" w:rsidRPr="00DE4821">
        <w:rPr>
          <w:sz w:val="24"/>
          <w:szCs w:val="24"/>
        </w:rPr>
        <w:t>późn</w:t>
      </w:r>
      <w:proofErr w:type="spellEnd"/>
      <w:r w:rsidR="005F2E2D" w:rsidRPr="00DE4821">
        <w:rPr>
          <w:sz w:val="24"/>
          <w:szCs w:val="24"/>
        </w:rPr>
        <w:t>. zm.</w:t>
      </w:r>
      <w:r w:rsidRPr="00DE4821">
        <w:rPr>
          <w:sz w:val="24"/>
          <w:szCs w:val="24"/>
        </w:rPr>
        <w:t>);</w:t>
      </w:r>
    </w:p>
    <w:p w14:paraId="7BCC7DDF" w14:textId="77777777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wniosek o płatność – wniosek o płatność pośrednią lub wniosek o płatność końcową;</w:t>
      </w:r>
    </w:p>
    <w:p w14:paraId="6F05C8D3" w14:textId="16FFAD2A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>wykonawca – wykonawc</w:t>
      </w:r>
      <w:r w:rsidR="00464CE5">
        <w:rPr>
          <w:sz w:val="24"/>
          <w:szCs w:val="24"/>
        </w:rPr>
        <w:t>ę</w:t>
      </w:r>
      <w:r w:rsidRPr="00DE4821">
        <w:rPr>
          <w:sz w:val="24"/>
          <w:szCs w:val="24"/>
        </w:rPr>
        <w:t xml:space="preserve"> dostaw, usług lub robót budowlanych;</w:t>
      </w:r>
    </w:p>
    <w:p w14:paraId="4BF62762" w14:textId="69A2D58F" w:rsidR="00EA4180" w:rsidRPr="00DE4821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DE4821">
        <w:rPr>
          <w:sz w:val="24"/>
          <w:szCs w:val="24"/>
        </w:rPr>
        <w:t xml:space="preserve">zadanie </w:t>
      </w:r>
      <w:r w:rsidRPr="00DE4821">
        <w:rPr>
          <w:b/>
          <w:sz w:val="24"/>
          <w:szCs w:val="24"/>
        </w:rPr>
        <w:t>–</w:t>
      </w:r>
      <w:r w:rsidRPr="00DE4821">
        <w:rPr>
          <w:sz w:val="24"/>
          <w:szCs w:val="24"/>
        </w:rPr>
        <w:t xml:space="preserve"> jedn</w:t>
      </w:r>
      <w:r w:rsidR="00464CE5">
        <w:rPr>
          <w:sz w:val="24"/>
          <w:szCs w:val="24"/>
        </w:rPr>
        <w:t>ą</w:t>
      </w:r>
      <w:r w:rsidRPr="00DE4821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dostawcy lub wykonawcy o ściśle określonym przeznaczeniu </w:t>
      </w:r>
      <w:r w:rsidR="001E4220" w:rsidRPr="00DE4821">
        <w:rPr>
          <w:sz w:val="24"/>
          <w:szCs w:val="24"/>
        </w:rPr>
        <w:br/>
      </w:r>
      <w:r w:rsidRPr="00DE4821">
        <w:rPr>
          <w:sz w:val="24"/>
          <w:szCs w:val="24"/>
        </w:rPr>
        <w:t xml:space="preserve">lub funkcjonalności przy czym dostawa może obejmować zarówno jeden przedmiot, </w:t>
      </w:r>
      <w:r w:rsidR="00673323">
        <w:rPr>
          <w:sz w:val="24"/>
          <w:szCs w:val="24"/>
        </w:rPr>
        <w:br/>
      </w:r>
      <w:r w:rsidRPr="00DE4821">
        <w:rPr>
          <w:sz w:val="24"/>
          <w:szCs w:val="24"/>
        </w:rPr>
        <w:t>jak i całą partię, robota budowlana może składać się z jednej roboty budowlanej bądź kilka robót budowlanych, a usługa może składać się z jednej usługi bądź kilku rodzajów usług.</w:t>
      </w:r>
    </w:p>
    <w:p w14:paraId="0564039E" w14:textId="77777777" w:rsidR="004D5446" w:rsidRPr="00DE4821" w:rsidRDefault="004D5446" w:rsidP="005F5D07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68EB8A9B" w14:textId="77777777" w:rsidR="00EA4180" w:rsidRPr="00DE4821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E4821">
        <w:rPr>
          <w:rFonts w:ascii="Times New Roman" w:hAnsi="Times New Roman"/>
          <w:b/>
          <w:sz w:val="24"/>
          <w:szCs w:val="24"/>
        </w:rPr>
        <w:t>§ 2</w:t>
      </w:r>
    </w:p>
    <w:p w14:paraId="2F313DB7" w14:textId="77777777" w:rsidR="00EA4180" w:rsidRPr="00DE4821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E4821">
        <w:rPr>
          <w:rFonts w:ascii="Times New Roman" w:hAnsi="Times New Roman"/>
          <w:b/>
          <w:sz w:val="24"/>
          <w:szCs w:val="24"/>
        </w:rPr>
        <w:t>Zakres przedmiotowy umowy</w:t>
      </w:r>
    </w:p>
    <w:p w14:paraId="0F19746B" w14:textId="77777777" w:rsidR="00EA4180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E4821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DE4821">
        <w:rPr>
          <w:rFonts w:ascii="Times New Roman" w:hAnsi="Times New Roman"/>
          <w:bCs/>
          <w:sz w:val="24"/>
          <w:szCs w:val="24"/>
        </w:rPr>
        <w:t xml:space="preserve"> </w:t>
      </w:r>
      <w:r w:rsidRPr="00DE4821">
        <w:rPr>
          <w:rFonts w:ascii="Times New Roman" w:hAnsi="Times New Roman"/>
          <w:sz w:val="24"/>
          <w:szCs w:val="24"/>
        </w:rPr>
        <w:t>w</w:t>
      </w:r>
      <w:r w:rsidRPr="00DE4821">
        <w:rPr>
          <w:sz w:val="24"/>
          <w:szCs w:val="24"/>
        </w:rPr>
        <w:t xml:space="preserve"> </w:t>
      </w:r>
      <w:r w:rsidRPr="00DE4821">
        <w:rPr>
          <w:rFonts w:ascii="Times New Roman" w:hAnsi="Times New Roman"/>
          <w:sz w:val="24"/>
          <w:szCs w:val="24"/>
        </w:rPr>
        <w:t>ramach Programu.</w:t>
      </w:r>
    </w:p>
    <w:p w14:paraId="5E93E5AA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ADE9ED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97FC5FD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35DB63BC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Beneficjent zobowiązuje się do realizacji operacji: .……………………………………….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E01A2" w14:textId="77777777" w:rsidR="00EA4180" w:rsidRDefault="00EA4180" w:rsidP="00EA4180">
      <w:pPr>
        <w:ind w:left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(tytuł operacji)</w:t>
      </w:r>
    </w:p>
    <w:p w14:paraId="2EE171A1" w14:textId="77777777" w:rsidR="00EA4180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9D0F5CC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>
        <w:rPr>
          <w:color w:val="000000"/>
          <w:sz w:val="24"/>
          <w:szCs w:val="24"/>
        </w:rPr>
        <w:t>„</w:t>
      </w:r>
      <w:r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>
        <w:rPr>
          <w:color w:val="000000"/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>
        <w:rPr>
          <w:color w:val="000000"/>
          <w:sz w:val="18"/>
        </w:rPr>
        <w:t>.</w:t>
      </w:r>
    </w:p>
    <w:p w14:paraId="00725174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W wyniku realizacji operacji osiągnięty zostanie następujący cel: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14:paraId="3CAB876A" w14:textId="77777777" w:rsidR="00EA4180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14:paraId="2CF2A494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B0CC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3694565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9811E0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14:paraId="7DB1444C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A09250" w14:textId="77777777" w:rsidR="00EA4180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9EB04" w14:textId="77777777" w:rsidR="00EA4180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9DE47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14:paraId="1F04349F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61724" w14:textId="77777777" w:rsidR="00EA4180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2798C" w14:textId="77777777" w:rsidR="00EA4180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FDD5E9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14:paraId="66389D57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637D97" w14:textId="77777777" w:rsidR="00EA4180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61526" w14:textId="77777777" w:rsidR="00EA4180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F6200D" w14:textId="77777777" w:rsidR="00EA4180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4F8EDF2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Operacja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zostanie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zrealizowana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w: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7CCD207F" w14:textId="77777777" w:rsidR="00EA4180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 powiat, gmina, miejscowość)</w:t>
      </w:r>
    </w:p>
    <w:p w14:paraId="6464A231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Beneficjent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zrealizuje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operację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w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jednym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etapie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/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dwóch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etapach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</w:p>
    <w:p w14:paraId="03AF2DF6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Realizacja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operacji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lub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jej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etapu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obejmuje:</w:t>
      </w:r>
      <w:r>
        <w:rPr>
          <w:sz w:val="24"/>
          <w:szCs w:val="24"/>
        </w:rPr>
        <w:t xml:space="preserve"> </w:t>
      </w:r>
    </w:p>
    <w:p w14:paraId="7282E904" w14:textId="77777777" w:rsidR="00EA4180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23323691" w14:textId="24ADE60F" w:rsidR="00EA4180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poniesienie przez Beneficjenta kosztów kwalifikowalnych operacji,</w:t>
      </w:r>
      <w:r>
        <w:t xml:space="preserve"> </w:t>
      </w:r>
      <w:r>
        <w:rPr>
          <w:sz w:val="24"/>
          <w:szCs w:val="24"/>
        </w:rPr>
        <w:t>zgodnie z zasadami wskazanymi w § 5 pkt 5, w tym dokonanie płatności za dostawy, usługi lub roboty budowlane</w:t>
      </w:r>
      <w:r w:rsidR="00463259">
        <w:rPr>
          <w:sz w:val="24"/>
          <w:szCs w:val="24"/>
        </w:rPr>
        <w:t>,</w:t>
      </w:r>
      <w:r>
        <w:rPr>
          <w:sz w:val="24"/>
          <w:szCs w:val="24"/>
        </w:rPr>
        <w:t xml:space="preserve"> nie później niż do dnia złożenia wniosku o płatność</w:t>
      </w:r>
      <w:r>
        <w:rPr>
          <w:sz w:val="24"/>
          <w:szCs w:val="24"/>
          <w:shd w:val="clear" w:color="auto" w:fill="FFFFFF"/>
        </w:rPr>
        <w:t>,</w:t>
      </w:r>
      <w:r w:rsidR="002E412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z zastrzeżeniem zachowania terminu na zakończenie realizacji operacji i złożenie wniosku o płatność końcową wskazanego w </w:t>
      </w:r>
      <w:r>
        <w:rPr>
          <w:sz w:val="24"/>
          <w:szCs w:val="24"/>
        </w:rPr>
        <w:t>§ 10 ust. 1 pkt 4;</w:t>
      </w:r>
    </w:p>
    <w:p w14:paraId="586412BE" w14:textId="3E5FA51E" w:rsidR="00EA4180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960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dokumentami potwierdzającymi </w:t>
      </w:r>
      <w:r w:rsidR="00CC4272">
        <w:rPr>
          <w:sz w:val="24"/>
          <w:szCs w:val="24"/>
        </w:rPr>
        <w:t>płatność</w:t>
      </w:r>
      <w:r>
        <w:rPr>
          <w:sz w:val="24"/>
          <w:szCs w:val="24"/>
        </w:rPr>
        <w:t xml:space="preserve">; </w:t>
      </w:r>
    </w:p>
    <w:p w14:paraId="122FFA76" w14:textId="4127F793" w:rsidR="00EA4180" w:rsidRPr="002D6143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osiągnięcie celu operacji oraz wskaźników jego realizacji określonych w ust. 3</w:t>
      </w:r>
      <w:r w:rsidR="000727D1">
        <w:rPr>
          <w:sz w:val="24"/>
          <w:szCs w:val="24"/>
        </w:rPr>
        <w:t>,</w:t>
      </w:r>
      <w:r w:rsidR="000727D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464CE5">
        <w:rPr>
          <w:sz w:val="24"/>
          <w:szCs w:val="24"/>
        </w:rPr>
        <w:t xml:space="preserve">nie później niż </w:t>
      </w:r>
      <w:r>
        <w:rPr>
          <w:sz w:val="24"/>
          <w:szCs w:val="24"/>
        </w:rPr>
        <w:t xml:space="preserve">do dnia złożenia wniosku o płatność </w:t>
      </w:r>
      <w:r w:rsidRPr="00960432">
        <w:rPr>
          <w:sz w:val="24"/>
          <w:szCs w:val="24"/>
        </w:rPr>
        <w:t>końcową</w:t>
      </w:r>
      <w:r w:rsidR="0004484C">
        <w:rPr>
          <w:sz w:val="24"/>
          <w:szCs w:val="24"/>
        </w:rPr>
        <w:t>.</w:t>
      </w:r>
    </w:p>
    <w:p w14:paraId="55A848DF" w14:textId="77777777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34008235" w14:textId="62532115" w:rsidR="00EA4180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Za osiągnięcie wskaźników realizacji celu operacji, o których mowa w ust. 3 uznaje się </w:t>
      </w:r>
      <w:r w:rsidR="00C407BC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ich realizację z dopuszczalnym 5% odchyleniem.</w:t>
      </w:r>
    </w:p>
    <w:p w14:paraId="128FF403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790D8E1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4ADCF5A5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19C8A6D7" w14:textId="3551A2C3" w:rsidR="00EA4180" w:rsidRDefault="00EA4180" w:rsidP="00EA4180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>
        <w:rPr>
          <w:sz w:val="24"/>
          <w:szCs w:val="24"/>
        </w:rPr>
        <w:t>…….</w:t>
      </w:r>
      <w:r>
        <w:rPr>
          <w:sz w:val="24"/>
          <w:szCs w:val="24"/>
        </w:rPr>
        <w:t>zł</w:t>
      </w:r>
      <w:r w:rsidR="000D17AF">
        <w:rPr>
          <w:sz w:val="24"/>
          <w:szCs w:val="24"/>
        </w:rPr>
        <w:br/>
      </w:r>
      <w:r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>
        <w:rPr>
          <w:sz w:val="24"/>
          <w:szCs w:val="24"/>
        </w:rPr>
        <w:br/>
      </w:r>
      <w:r>
        <w:rPr>
          <w:sz w:val="24"/>
          <w:szCs w:val="24"/>
        </w:rPr>
        <w:t xml:space="preserve">ze środków EFRROW w formie refundacji wynosi ……………zł </w:t>
      </w:r>
      <w:r w:rsidR="000D17AF">
        <w:rPr>
          <w:sz w:val="24"/>
          <w:szCs w:val="24"/>
        </w:rPr>
        <w:br/>
      </w:r>
      <w:r>
        <w:rPr>
          <w:sz w:val="24"/>
          <w:szCs w:val="24"/>
        </w:rPr>
        <w:t>(słownie złotych …….…………………………), tj. 63,63 % poniesionych kosztów kwalifikowalnych operacji.</w:t>
      </w:r>
    </w:p>
    <w:p w14:paraId="41B54F29" w14:textId="17DDDCF2" w:rsidR="00EA4180" w:rsidRDefault="00EA4180" w:rsidP="00EA4180">
      <w:pPr>
        <w:pStyle w:val="Akapitzlist"/>
        <w:numPr>
          <w:ilvl w:val="0"/>
          <w:numId w:val="7"/>
        </w:numPr>
        <w:spacing w:before="120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Pomoc będzie przekazana jednorazowo w wysokości, o której mowa w ust. 1 / Pomoc będzie przekazana w wysokości, o której mowa w ust. 1 w</w:t>
      </w:r>
      <w:r w:rsidR="002E4121">
        <w:rPr>
          <w:sz w:val="24"/>
          <w:szCs w:val="24"/>
        </w:rPr>
        <w:t xml:space="preserve"> </w:t>
      </w:r>
      <w:r>
        <w:rPr>
          <w:sz w:val="24"/>
          <w:szCs w:val="24"/>
        </w:rPr>
        <w:t>transzach</w:t>
      </w:r>
      <w:r>
        <w:rPr>
          <w:sz w:val="24"/>
          <w:szCs w:val="24"/>
          <w:vertAlign w:val="superscript"/>
        </w:rPr>
        <w:t>1</w:t>
      </w:r>
      <w:r>
        <w:t>:</w:t>
      </w:r>
    </w:p>
    <w:p w14:paraId="63AAB58E" w14:textId="77777777" w:rsidR="00EA4180" w:rsidRDefault="00EA418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pierwsza transza, w wysokości …………… zł (słownie złotych ………………………), tj. 63,63 % poniesionych kosztów kwalifikowalnych operacji dla danego etapu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03E460" w14:textId="6C40D293" w:rsidR="00EA4180" w:rsidRDefault="00EA4180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druga transza, w wysokości </w:t>
      </w:r>
      <w:r w:rsidR="00C407BC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………….. zł </w:t>
      </w:r>
      <w:r w:rsidR="00C407B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(słownie złotych …………………………</w:t>
      </w:r>
      <w:r w:rsidR="00C407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5CFDE8" w14:textId="77777777" w:rsidR="00EA4180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9858E9E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33BCF501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Zobowiązania Beneficjenta</w:t>
      </w:r>
    </w:p>
    <w:p w14:paraId="730FE447" w14:textId="24D5102E" w:rsidR="00EA4180" w:rsidRPr="00F05CAB" w:rsidRDefault="00EA4180" w:rsidP="00F05CAB">
      <w:pPr>
        <w:spacing w:before="120"/>
        <w:jc w:val="both"/>
        <w:rPr>
          <w:sz w:val="24"/>
          <w:szCs w:val="24"/>
        </w:rPr>
      </w:pPr>
      <w:r w:rsidRPr="00F05CAB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F05CAB">
        <w:rPr>
          <w:rFonts w:ascii="Times New Roman" w:hAnsi="Times New Roman"/>
          <w:sz w:val="24"/>
          <w:szCs w:val="24"/>
        </w:rPr>
        <w:br/>
      </w:r>
      <w:r w:rsidRPr="00F05CAB">
        <w:rPr>
          <w:rFonts w:ascii="Times New Roman" w:hAnsi="Times New Roman"/>
          <w:sz w:val="24"/>
          <w:szCs w:val="24"/>
        </w:rPr>
        <w:t xml:space="preserve">a </w:t>
      </w:r>
      <w:r w:rsidR="00A75DCD">
        <w:rPr>
          <w:rFonts w:ascii="Times New Roman" w:hAnsi="Times New Roman"/>
          <w:sz w:val="24"/>
          <w:szCs w:val="24"/>
        </w:rPr>
        <w:t xml:space="preserve">w </w:t>
      </w:r>
      <w:r w:rsidRPr="00F05CAB">
        <w:rPr>
          <w:rFonts w:ascii="Times New Roman" w:hAnsi="Times New Roman"/>
          <w:sz w:val="24"/>
          <w:szCs w:val="24"/>
        </w:rPr>
        <w:t>szczególności do:</w:t>
      </w:r>
    </w:p>
    <w:p w14:paraId="43B56B7B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21E938E8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niefinansowania kosztów kwalifikowalnych operacji w drodze wkładu z funduszy strukturalnych, Funduszu Spójności lub innego unijnego instrumentu finansowego;</w:t>
      </w:r>
    </w:p>
    <w:p w14:paraId="0B38F35A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operacji oraz przez okres 5 lat od dnia wypłaty przez Agencję płatności końcowej:</w:t>
      </w:r>
    </w:p>
    <w:p w14:paraId="22DC79B9" w14:textId="77777777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zapewnienia trwałości operacji zgodnie z art. 71 rozporządzenia 1303/2013,</w:t>
      </w:r>
    </w:p>
    <w:p w14:paraId="7F366041" w14:textId="77777777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14:paraId="6417AAB4" w14:textId="131680D8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ED0CFD">
        <w:rPr>
          <w:sz w:val="24"/>
          <w:szCs w:val="24"/>
        </w:rPr>
        <w:t xml:space="preserve"> </w:t>
      </w:r>
      <w:r>
        <w:rPr>
          <w:sz w:val="24"/>
          <w:szCs w:val="24"/>
        </w:rPr>
        <w:t>i </w:t>
      </w:r>
      <w:r w:rsidR="00664247">
        <w:rPr>
          <w:sz w:val="24"/>
          <w:szCs w:val="24"/>
        </w:rPr>
        <w:t>Krajowej</w:t>
      </w:r>
      <w:r w:rsidR="00ED0CFD">
        <w:rPr>
          <w:sz w:val="24"/>
          <w:szCs w:val="24"/>
        </w:rPr>
        <w:t xml:space="preserve"> </w:t>
      </w:r>
      <w:r w:rsidR="00664247">
        <w:rPr>
          <w:sz w:val="24"/>
          <w:szCs w:val="24"/>
        </w:rPr>
        <w:t>A</w:t>
      </w:r>
      <w:r w:rsidR="00462ED1">
        <w:rPr>
          <w:sz w:val="24"/>
          <w:szCs w:val="24"/>
        </w:rPr>
        <w:t>dministracji S</w:t>
      </w:r>
      <w:r>
        <w:rPr>
          <w:sz w:val="24"/>
          <w:szCs w:val="24"/>
        </w:rPr>
        <w:t>karbowej oraz innym podmiotom upoważnionym do takich czynności, dokonywania audytów i kontroli dokumentów związanych z realizacją operacji i wykonaniem obowiązków po zakończeniu realizacji operacji lub audytów i kontroli w miejscu realizacji operacji lub siedzibie Beneficjenta,</w:t>
      </w:r>
    </w:p>
    <w:p w14:paraId="7AFC966D" w14:textId="77777777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obecności i uczestnictwa osobistego albo osoby upoważnionej przez Beneficjenta</w:t>
      </w:r>
      <w:r w:rsidR="000136F0">
        <w:rPr>
          <w:sz w:val="24"/>
          <w:szCs w:val="24"/>
        </w:rPr>
        <w:br/>
      </w:r>
      <w:r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4723C809" w14:textId="77777777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informowania Samorządu Województwa o planowanych </w:t>
      </w:r>
      <w:r w:rsidR="000136F0">
        <w:rPr>
          <w:sz w:val="24"/>
          <w:szCs w:val="24"/>
        </w:rPr>
        <w:br/>
      </w:r>
      <w:r>
        <w:rPr>
          <w:sz w:val="24"/>
          <w:szCs w:val="24"/>
        </w:rPr>
        <w:t xml:space="preserve">albo zaistniałych zdarzeniach związanych ze zmianą sytuacji faktycznej </w:t>
      </w:r>
      <w:r w:rsidR="000136F0">
        <w:rPr>
          <w:sz w:val="24"/>
          <w:szCs w:val="24"/>
        </w:rPr>
        <w:br/>
      </w:r>
      <w:r>
        <w:rPr>
          <w:sz w:val="24"/>
          <w:szCs w:val="24"/>
        </w:rPr>
        <w:t xml:space="preserve">lub prawnej, mogących mieć wpływ na realizację operacji zgodnie </w:t>
      </w:r>
      <w:r w:rsidR="000136F0">
        <w:rPr>
          <w:sz w:val="24"/>
          <w:szCs w:val="24"/>
        </w:rPr>
        <w:br/>
      </w:r>
      <w:r>
        <w:rPr>
          <w:sz w:val="24"/>
          <w:szCs w:val="24"/>
        </w:rPr>
        <w:t>z postanowieniami umowy, wypłatę pomocy lub spełnienie wymagań określonych w Programie i aktach prawnych wymienionych w § 1,</w:t>
      </w:r>
    </w:p>
    <w:p w14:paraId="42BDE599" w14:textId="77777777" w:rsidR="00EA4180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przechowywania całości dokumentacji związanej z realizacją operacji;</w:t>
      </w:r>
    </w:p>
    <w:p w14:paraId="0A1E00BE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>
        <w:rPr>
          <w:sz w:val="24"/>
          <w:szCs w:val="24"/>
          <w:shd w:val="clear" w:color="auto" w:fill="FFFFFF"/>
        </w:rPr>
        <w:t>66</w:t>
      </w:r>
      <w:r>
        <w:rPr>
          <w:sz w:val="24"/>
          <w:szCs w:val="24"/>
        </w:rPr>
        <w:t xml:space="preserve"> ust. </w:t>
      </w:r>
      <w:r>
        <w:rPr>
          <w:sz w:val="24"/>
          <w:szCs w:val="24"/>
          <w:shd w:val="clear" w:color="auto" w:fill="FFFFFF"/>
        </w:rPr>
        <w:t xml:space="preserve">1 </w:t>
      </w:r>
      <w:r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3C0F2A8D" w14:textId="35D74EA8" w:rsidR="00EA4180" w:rsidRPr="00150C0E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ponoszenia wszystkich kosztów kwalifikowalnych </w:t>
      </w:r>
      <w:r w:rsidR="00F73C51">
        <w:rPr>
          <w:sz w:val="24"/>
          <w:szCs w:val="24"/>
        </w:rPr>
        <w:t xml:space="preserve">operacji </w:t>
      </w:r>
      <w:r>
        <w:rPr>
          <w:sz w:val="24"/>
          <w:szCs w:val="24"/>
        </w:rPr>
        <w:t xml:space="preserve">z zachowaniem zasad równego traktowania, uczciwej konkurencji i przejrzystości </w:t>
      </w:r>
      <w:r w:rsidR="00464CE5" w:rsidRPr="006250BB">
        <w:rPr>
          <w:sz w:val="24"/>
          <w:szCs w:val="24"/>
        </w:rPr>
        <w:t xml:space="preserve">oraz dołożenia wszelkich starań w celu uniknięcia konfliktu interesów, rozumianego jako brak bezstronności </w:t>
      </w:r>
      <w:r w:rsidR="00595177">
        <w:rPr>
          <w:sz w:val="24"/>
          <w:szCs w:val="24"/>
        </w:rPr>
        <w:br/>
      </w:r>
      <w:r w:rsidR="00464CE5" w:rsidRPr="006250BB">
        <w:rPr>
          <w:sz w:val="24"/>
          <w:szCs w:val="24"/>
        </w:rPr>
        <w:t>i obiektywności w wypełnianiu zadań objętych umową. W związku z tym Beneficjent zobowiązuje się do ponoszenia kosztów kwalifikowalnych operacji</w:t>
      </w:r>
      <w:r w:rsidR="00464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</w:t>
      </w:r>
      <w:r w:rsidR="00595177">
        <w:rPr>
          <w:sz w:val="24"/>
          <w:szCs w:val="24"/>
        </w:rPr>
        <w:br/>
      </w:r>
      <w:r>
        <w:rPr>
          <w:sz w:val="24"/>
          <w:szCs w:val="24"/>
        </w:rPr>
        <w:t>z przepisami o zamówieniach publicznych, a w przypadku gdy przepisy</w:t>
      </w:r>
      <w:r w:rsidR="007455F9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="007455F9">
        <w:rPr>
          <w:sz w:val="24"/>
          <w:szCs w:val="24"/>
        </w:rPr>
        <w:br/>
      </w:r>
      <w:r>
        <w:rPr>
          <w:sz w:val="24"/>
          <w:szCs w:val="24"/>
        </w:rPr>
        <w:t xml:space="preserve">nie będą miały zastosowania, a wartość danego zadania ujętego w zestawieniu </w:t>
      </w:r>
      <w:r>
        <w:rPr>
          <w:sz w:val="24"/>
          <w:szCs w:val="24"/>
        </w:rPr>
        <w:lastRenderedPageBreak/>
        <w:t xml:space="preserve">rzeczowo-finansowym operacji przekracza </w:t>
      </w:r>
      <w:r w:rsidRPr="00780897">
        <w:rPr>
          <w:sz w:val="24"/>
          <w:szCs w:val="24"/>
        </w:rPr>
        <w:t>20 000</w:t>
      </w:r>
      <w:r>
        <w:rPr>
          <w:sz w:val="24"/>
          <w:szCs w:val="24"/>
        </w:rPr>
        <w:t xml:space="preserve"> złotych netto, z wyłączeniem zadań wykonywanych na podstawie art. 3 ust. 4 ustawy z dnia 26 marca 1982 r. o scalaniu</w:t>
      </w:r>
      <w:r w:rsidR="00595177">
        <w:rPr>
          <w:sz w:val="24"/>
          <w:szCs w:val="24"/>
        </w:rPr>
        <w:br/>
      </w:r>
      <w:r>
        <w:rPr>
          <w:sz w:val="24"/>
          <w:szCs w:val="24"/>
        </w:rPr>
        <w:t>i wymianie gruntów (D</w:t>
      </w:r>
      <w:r w:rsidRPr="00BB7B01">
        <w:rPr>
          <w:sz w:val="24"/>
          <w:szCs w:val="24"/>
        </w:rPr>
        <w:t xml:space="preserve">z. U. z 2014 r. poz. 700 oraz z 2015 r. poz. 349) – </w:t>
      </w:r>
      <w:r w:rsidR="003946E5" w:rsidRPr="006250BB">
        <w:rPr>
          <w:sz w:val="24"/>
          <w:szCs w:val="24"/>
        </w:rPr>
        <w:t>ponoszenia kosztów kwalifikowalnych operacji z zachowaniem konkurencyjnego trybu wyboru wykonawców poszczególnych zadań ujętych w zestawieniu rzeczowo – finansowym operacji, w tym przeprowadzenia postępowania w sprawie wyboru przez Beneficjenta wykonawcy danego zadania ujętego w zestawieniu rzeczowo – finansowym operacji</w:t>
      </w:r>
      <w:r w:rsidR="00371063">
        <w:rPr>
          <w:sz w:val="24"/>
          <w:szCs w:val="24"/>
        </w:rPr>
        <w:br/>
      </w:r>
      <w:r w:rsidR="003946E5" w:rsidRPr="006250BB">
        <w:rPr>
          <w:sz w:val="24"/>
          <w:szCs w:val="24"/>
        </w:rPr>
        <w:t xml:space="preserve"> i ponoszenia wszystkich kosztów kwalifikowalnych operacji, zgodnie z zasadami określonymi w</w:t>
      </w:r>
      <w:r w:rsidR="00454A71">
        <w:rPr>
          <w:sz w:val="24"/>
          <w:szCs w:val="24"/>
        </w:rPr>
        <w:t xml:space="preserve"> art. 43a</w:t>
      </w:r>
      <w:r w:rsidR="003946E5" w:rsidRPr="006250BB">
        <w:rPr>
          <w:sz w:val="24"/>
          <w:szCs w:val="24"/>
        </w:rPr>
        <w:t xml:space="preserve"> ustaw</w:t>
      </w:r>
      <w:r w:rsidR="00454A71">
        <w:rPr>
          <w:sz w:val="24"/>
          <w:szCs w:val="24"/>
        </w:rPr>
        <w:t>y</w:t>
      </w:r>
      <w:r w:rsidR="003946E5" w:rsidRPr="006250BB">
        <w:rPr>
          <w:sz w:val="24"/>
          <w:szCs w:val="24"/>
        </w:rPr>
        <w:t xml:space="preserve"> </w:t>
      </w:r>
      <w:r w:rsidR="00454A71">
        <w:rPr>
          <w:sz w:val="24"/>
          <w:szCs w:val="24"/>
        </w:rPr>
        <w:t>i</w:t>
      </w:r>
      <w:r w:rsidR="002029E7">
        <w:rPr>
          <w:sz w:val="24"/>
          <w:szCs w:val="24"/>
        </w:rPr>
        <w:t xml:space="preserve"> w</w:t>
      </w:r>
      <w:r w:rsidR="00454A71" w:rsidRPr="006250BB">
        <w:rPr>
          <w:sz w:val="24"/>
          <w:szCs w:val="24"/>
        </w:rPr>
        <w:t xml:space="preserve"> </w:t>
      </w:r>
      <w:r w:rsidR="003946E5" w:rsidRPr="006250BB">
        <w:rPr>
          <w:sz w:val="24"/>
          <w:szCs w:val="24"/>
        </w:rPr>
        <w:t>rozporządzeniu w sprawie konkurencyjnego trybu wyboru wykonawców</w:t>
      </w:r>
      <w:r w:rsidR="00454A71">
        <w:rPr>
          <w:sz w:val="24"/>
          <w:szCs w:val="24"/>
        </w:rPr>
        <w:t xml:space="preserve"> oraz</w:t>
      </w:r>
      <w:r w:rsidR="003946E5" w:rsidRPr="006250BB">
        <w:rPr>
          <w:sz w:val="24"/>
          <w:szCs w:val="24"/>
        </w:rPr>
        <w:t xml:space="preserve"> w art. 10 ust. 3 ustawy o zmianie ustawy</w:t>
      </w:r>
      <w:r w:rsidR="00454A71">
        <w:rPr>
          <w:rStyle w:val="Odwoanieprzypisudolnego"/>
        </w:rPr>
        <w:footnoteReference w:id="3"/>
      </w:r>
      <w:r w:rsidR="003946E5" w:rsidRPr="006250BB">
        <w:rPr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 – finansowym operacji</w:t>
      </w:r>
      <w:r w:rsidR="00475957">
        <w:rPr>
          <w:sz w:val="24"/>
          <w:szCs w:val="24"/>
        </w:rPr>
        <w:t>.</w:t>
      </w:r>
      <w:r w:rsidR="003946E5" w:rsidRPr="006250BB">
        <w:rPr>
          <w:sz w:val="24"/>
          <w:szCs w:val="24"/>
        </w:rPr>
        <w:t xml:space="preserve"> W związku z tym, podział zadań, w celu uniknięcia stosowania zasad określonych w art. </w:t>
      </w:r>
      <w:r w:rsidR="002029E7">
        <w:rPr>
          <w:sz w:val="24"/>
          <w:szCs w:val="24"/>
        </w:rPr>
        <w:t>4</w:t>
      </w:r>
      <w:r w:rsidR="003946E5" w:rsidRPr="006250BB">
        <w:rPr>
          <w:sz w:val="24"/>
          <w:szCs w:val="24"/>
        </w:rPr>
        <w:t>3</w:t>
      </w:r>
      <w:r w:rsidR="002029E7">
        <w:rPr>
          <w:sz w:val="24"/>
          <w:szCs w:val="24"/>
        </w:rPr>
        <w:t>a</w:t>
      </w:r>
      <w:r w:rsidR="003946E5" w:rsidRPr="006250BB">
        <w:rPr>
          <w:sz w:val="24"/>
          <w:szCs w:val="24"/>
        </w:rPr>
        <w:t xml:space="preserve"> ustawy</w:t>
      </w:r>
      <w:r w:rsidR="002029E7">
        <w:rPr>
          <w:sz w:val="24"/>
          <w:szCs w:val="24"/>
        </w:rPr>
        <w:br/>
      </w:r>
      <w:r w:rsidR="003946E5" w:rsidRPr="006250BB">
        <w:rPr>
          <w:sz w:val="24"/>
          <w:szCs w:val="24"/>
        </w:rPr>
        <w:t xml:space="preserve"> i w rozporządzeniu w sprawie konkurencyjnego trybu wyboru wykonawców</w:t>
      </w:r>
      <w:r w:rsidR="002029E7">
        <w:rPr>
          <w:sz w:val="24"/>
          <w:szCs w:val="24"/>
        </w:rPr>
        <w:t xml:space="preserve"> oraz</w:t>
      </w:r>
      <w:r w:rsidR="002029E7">
        <w:rPr>
          <w:sz w:val="24"/>
          <w:szCs w:val="24"/>
        </w:rPr>
        <w:br/>
      </w:r>
      <w:r w:rsidR="00454A71">
        <w:rPr>
          <w:sz w:val="24"/>
          <w:szCs w:val="24"/>
        </w:rPr>
        <w:t>w art.</w:t>
      </w:r>
      <w:r w:rsidR="002029E7">
        <w:rPr>
          <w:sz w:val="24"/>
          <w:szCs w:val="24"/>
        </w:rPr>
        <w:t xml:space="preserve"> </w:t>
      </w:r>
      <w:r w:rsidR="00454A71">
        <w:rPr>
          <w:sz w:val="24"/>
          <w:szCs w:val="24"/>
        </w:rPr>
        <w:t>10 ust.</w:t>
      </w:r>
      <w:r w:rsidR="002D6143">
        <w:rPr>
          <w:sz w:val="24"/>
          <w:szCs w:val="24"/>
        </w:rPr>
        <w:t xml:space="preserve"> </w:t>
      </w:r>
      <w:r w:rsidR="00454A71">
        <w:rPr>
          <w:sz w:val="24"/>
          <w:szCs w:val="24"/>
        </w:rPr>
        <w:t>3 ustawy o zmianie ustawy</w:t>
      </w:r>
      <w:r w:rsidR="002029E7">
        <w:rPr>
          <w:sz w:val="24"/>
          <w:szCs w:val="24"/>
          <w:vertAlign w:val="superscript"/>
        </w:rPr>
        <w:t>3</w:t>
      </w:r>
      <w:r w:rsidR="003946E5" w:rsidRPr="006250BB">
        <w:rPr>
          <w:sz w:val="24"/>
          <w:szCs w:val="24"/>
        </w:rPr>
        <w:t xml:space="preserve"> jest niedozwolony, a koszty powstałe</w:t>
      </w:r>
      <w:r w:rsidR="002029E7">
        <w:rPr>
          <w:sz w:val="24"/>
          <w:szCs w:val="24"/>
        </w:rPr>
        <w:br/>
      </w:r>
      <w:r w:rsidR="003946E5" w:rsidRPr="006250BB">
        <w:rPr>
          <w:sz w:val="24"/>
          <w:szCs w:val="24"/>
        </w:rPr>
        <w:t>w wyniku niedozwolonego podziału zadań uznane zostaną za niekwalifikowalne;</w:t>
      </w:r>
    </w:p>
    <w:p w14:paraId="2CE03F89" w14:textId="4FA23A5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150C0E">
        <w:rPr>
          <w:sz w:val="24"/>
          <w:szCs w:val="24"/>
        </w:rPr>
        <w:t xml:space="preserve">zrealizowania operacji i złożenia wniosku o płatność </w:t>
      </w:r>
      <w:r w:rsidR="007D3AED">
        <w:rPr>
          <w:sz w:val="24"/>
          <w:szCs w:val="24"/>
        </w:rPr>
        <w:t xml:space="preserve">końcową </w:t>
      </w:r>
      <w:r w:rsidRPr="00150C0E">
        <w:rPr>
          <w:sz w:val="24"/>
          <w:szCs w:val="24"/>
        </w:rPr>
        <w:t>z zachowaniem terminu wskazanego w § 10 ust. 1 pkt 4;</w:t>
      </w:r>
    </w:p>
    <w:p w14:paraId="31F23C38" w14:textId="685FEEE5" w:rsidR="00150C0E" w:rsidRPr="00A22EA9" w:rsidRDefault="00150C0E" w:rsidP="00150C0E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color w:val="000000" w:themeColor="text1"/>
          <w:sz w:val="24"/>
          <w:szCs w:val="24"/>
        </w:rPr>
      </w:pPr>
      <w:r w:rsidRPr="00A22EA9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>
        <w:rPr>
          <w:color w:val="000000" w:themeColor="text1"/>
          <w:sz w:val="24"/>
          <w:szCs w:val="24"/>
        </w:rPr>
        <w:t>określonych</w:t>
      </w:r>
      <w:r w:rsidRPr="00A22EA9">
        <w:rPr>
          <w:color w:val="000000" w:themeColor="text1"/>
          <w:sz w:val="24"/>
          <w:szCs w:val="24"/>
        </w:rPr>
        <w:t xml:space="preserve"> w § 3 ust. 2 i 3, </w:t>
      </w:r>
      <w:r w:rsidR="002D6143">
        <w:rPr>
          <w:color w:val="000000" w:themeColor="text1"/>
          <w:sz w:val="24"/>
          <w:szCs w:val="24"/>
        </w:rPr>
        <w:t xml:space="preserve">w terminie wskazanym w </w:t>
      </w:r>
      <w:r w:rsidR="002D6143" w:rsidRPr="00A22EA9">
        <w:rPr>
          <w:color w:val="000000" w:themeColor="text1"/>
          <w:sz w:val="24"/>
          <w:szCs w:val="24"/>
        </w:rPr>
        <w:t xml:space="preserve">§ 3 ust. </w:t>
      </w:r>
      <w:r w:rsidR="002D6143">
        <w:rPr>
          <w:color w:val="000000" w:themeColor="text1"/>
          <w:sz w:val="24"/>
          <w:szCs w:val="24"/>
        </w:rPr>
        <w:t>6 pkt 4</w:t>
      </w:r>
      <w:r w:rsidR="002029E7">
        <w:rPr>
          <w:color w:val="000000" w:themeColor="text1"/>
          <w:sz w:val="24"/>
          <w:szCs w:val="24"/>
        </w:rPr>
        <w:t>;</w:t>
      </w:r>
    </w:p>
    <w:p w14:paraId="6749439A" w14:textId="0E80C32D" w:rsidR="00EA4180" w:rsidRPr="002029E7" w:rsidRDefault="00EA4180" w:rsidP="002029E7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2029E7">
        <w:rPr>
          <w:sz w:val="24"/>
          <w:szCs w:val="24"/>
        </w:rPr>
        <w:t>informowania i rozpowszechniania informacji o pomocy otrzymanej z EFRROW, zgodnie z przepisami załącznika III do rozporządzenia 808/2014 opisanymi w Księdze wizualizacji znaku Programu Rozwoju Obszarów Wiejskich na lata 2014-2020, opublikowanej na stronie internetowej Ministerstwa Rolnictwa i Rozwoju Wsi, w okresie realizacji operacji, w terminie od dnia zawarcia umowy</w:t>
      </w:r>
      <w:r w:rsidR="00431991" w:rsidRPr="002029E7">
        <w:rPr>
          <w:sz w:val="24"/>
          <w:szCs w:val="24"/>
        </w:rPr>
        <w:t>, a w przypadku operacji, w której całkowite wsparcie publiczne przekracza 500 tys. euro, w okresie realizacji op</w:t>
      </w:r>
      <w:r w:rsidR="00431991" w:rsidRPr="00E8759D">
        <w:rPr>
          <w:sz w:val="24"/>
          <w:szCs w:val="24"/>
        </w:rPr>
        <w:t>eracji oraz przez okres 5 lat od dnia złożenia wniosku o płatność</w:t>
      </w:r>
      <w:r w:rsidR="003946E5" w:rsidRPr="00E8759D">
        <w:rPr>
          <w:sz w:val="24"/>
          <w:szCs w:val="24"/>
        </w:rPr>
        <w:t xml:space="preserve"> </w:t>
      </w:r>
      <w:r w:rsidR="003946E5" w:rsidRPr="00960432">
        <w:rPr>
          <w:sz w:val="24"/>
          <w:szCs w:val="24"/>
        </w:rPr>
        <w:t>końcową</w:t>
      </w:r>
      <w:r w:rsidRPr="002029E7">
        <w:rPr>
          <w:sz w:val="24"/>
          <w:szCs w:val="24"/>
        </w:rPr>
        <w:t>;</w:t>
      </w:r>
    </w:p>
    <w:p w14:paraId="00B35BF1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>
        <w:rPr>
          <w:sz w:val="24"/>
          <w:szCs w:val="24"/>
        </w:rPr>
        <w:br/>
      </w:r>
      <w:r>
        <w:rPr>
          <w:sz w:val="24"/>
          <w:szCs w:val="24"/>
        </w:rPr>
        <w:t>do przekazania tych danych;</w:t>
      </w:r>
    </w:p>
    <w:p w14:paraId="7BDADCBA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wszczęcia postępowania scaleniowego w terminie 12 miesięcy od dnia podpisania umowy;</w:t>
      </w:r>
    </w:p>
    <w:p w14:paraId="1652C3E9" w14:textId="749693DE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realizacji operacji w części wynikającej z kryteriów, o których mowa w:</w:t>
      </w:r>
    </w:p>
    <w:p w14:paraId="003275B9" w14:textId="7DC7BA4F" w:rsidR="00EA4180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</w:pPr>
      <w:r>
        <w:rPr>
          <w:szCs w:val="24"/>
        </w:rPr>
        <w:t xml:space="preserve">§ 11 ust. 1 pkt 3 rozporządzenia - </w:t>
      </w:r>
      <w:r w:rsidR="00EA4180">
        <w:t>operacja zakłada na obszarze scalenia poprawę walorów krajobrazowych w rozumieniu przepisów ustawy z dnia 16 kwietnia 2004</w:t>
      </w:r>
      <w:r>
        <w:t> </w:t>
      </w:r>
      <w:r w:rsidR="00EA4180">
        <w:t>r. o ochronie przyrody (Dz. U. z 201</w:t>
      </w:r>
      <w:r w:rsidR="00A83B67">
        <w:t>6</w:t>
      </w:r>
      <w:r w:rsidR="00EA4180">
        <w:t xml:space="preserve"> r. poz. </w:t>
      </w:r>
      <w:r w:rsidR="00A83B67">
        <w:t>2134, 2249 i 2260</w:t>
      </w:r>
      <w:r w:rsidR="00EA4180">
        <w:t>),</w:t>
      </w:r>
    </w:p>
    <w:p w14:paraId="2ADAF6E7" w14:textId="77777777" w:rsidR="00EA4180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</w:pPr>
      <w:r>
        <w:rPr>
          <w:szCs w:val="24"/>
        </w:rPr>
        <w:t xml:space="preserve">§ 11 ust. 1 pkt 4 rozporządzenia - </w:t>
      </w:r>
      <w:r w:rsidR="00EA4180">
        <w:t>operacja zakłada wydzielenie niezbędnych gruntów na cele:</w:t>
      </w:r>
    </w:p>
    <w:p w14:paraId="2D3EB458" w14:textId="77777777" w:rsidR="00EA4180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</w:pPr>
      <w:r>
        <w:t xml:space="preserve">miejscowej użyteczności publicznej wynikających z założeń do projektu scalenia, </w:t>
      </w:r>
    </w:p>
    <w:p w14:paraId="59994D36" w14:textId="77777777" w:rsidR="00793AFE" w:rsidRPr="00873F3D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>związane z poprawą stosunków wodnych w zakresie retencji wodnej;</w:t>
      </w:r>
      <w:r w:rsidR="00793AFE" w:rsidRPr="00793AFE">
        <w:rPr>
          <w:szCs w:val="24"/>
        </w:rPr>
        <w:t xml:space="preserve"> </w:t>
      </w:r>
    </w:p>
    <w:p w14:paraId="69340820" w14:textId="03275470" w:rsidR="00EA4180" w:rsidRDefault="00793AFE" w:rsidP="00873F3D">
      <w:pPr>
        <w:pStyle w:val="LITlitera"/>
        <w:spacing w:before="120" w:line="240" w:lineRule="auto"/>
        <w:rPr>
          <w:rFonts w:ascii="Times New Roman" w:hAnsi="Times New Roman"/>
          <w:szCs w:val="24"/>
        </w:rPr>
      </w:pPr>
      <w:r>
        <w:rPr>
          <w:szCs w:val="24"/>
        </w:rPr>
        <w:t>– w przypadku</w:t>
      </w:r>
      <w:r w:rsidR="00371063">
        <w:rPr>
          <w:szCs w:val="24"/>
        </w:rPr>
        <w:t>,</w:t>
      </w:r>
      <w:r>
        <w:rPr>
          <w:szCs w:val="24"/>
        </w:rPr>
        <w:t xml:space="preserve"> gdy operacji przyznano punkty według tych kryteriów</w:t>
      </w:r>
      <w:r w:rsidR="00890F35">
        <w:rPr>
          <w:szCs w:val="24"/>
        </w:rPr>
        <w:t>;</w:t>
      </w:r>
    </w:p>
    <w:p w14:paraId="0C28A8F7" w14:textId="77777777" w:rsidR="00EA4180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udostępniania uprawnionym podmiotom informacji niezbędnych do monitorowania i ewaluacji Programu w okresie 5 lat od dnia wypłaty przez Agencję płatności końcowej.</w:t>
      </w:r>
    </w:p>
    <w:p w14:paraId="0EE6D071" w14:textId="77777777" w:rsidR="00EA4180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47D7482E" w14:textId="77777777" w:rsidR="00EA4180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28F8F157" w14:textId="77777777" w:rsidR="00EA4180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Ocena postępowania o udzielenie zamówienia publicznego</w:t>
      </w:r>
    </w:p>
    <w:p w14:paraId="714F6E45" w14:textId="77777777" w:rsidR="00EA4180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0F463AD7" w14:textId="4DF8EFEB" w:rsidR="00EA4180" w:rsidRDefault="00EA4180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30 dni od dnia </w:t>
      </w:r>
      <w:r w:rsidR="00AC740A">
        <w:rPr>
          <w:sz w:val="24"/>
          <w:szCs w:val="24"/>
        </w:rPr>
        <w:t xml:space="preserve">zawarcia </w:t>
      </w:r>
      <w:r>
        <w:rPr>
          <w:sz w:val="24"/>
          <w:szCs w:val="24"/>
        </w:rPr>
        <w:t xml:space="preserve">umowy, jeżeli przed jej </w:t>
      </w:r>
      <w:r w:rsidR="00AC740A">
        <w:rPr>
          <w:sz w:val="24"/>
          <w:szCs w:val="24"/>
        </w:rPr>
        <w:t xml:space="preserve">zawarciem </w:t>
      </w:r>
      <w:r>
        <w:rPr>
          <w:sz w:val="24"/>
          <w:szCs w:val="24"/>
        </w:rPr>
        <w:t xml:space="preserve">została </w:t>
      </w:r>
      <w:r w:rsidR="00736344">
        <w:rPr>
          <w:sz w:val="24"/>
          <w:szCs w:val="24"/>
        </w:rPr>
        <w:t>zawarta</w:t>
      </w:r>
      <w:r>
        <w:rPr>
          <w:sz w:val="24"/>
          <w:szCs w:val="24"/>
        </w:rPr>
        <w:t xml:space="preserve"> umowa z wykonawcą;</w:t>
      </w:r>
    </w:p>
    <w:p w14:paraId="144C01A1" w14:textId="7CCC40BA" w:rsidR="00793AFE" w:rsidRDefault="00793AFE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30 dni od dnia </w:t>
      </w:r>
      <w:r w:rsidR="00AC740A">
        <w:rPr>
          <w:sz w:val="24"/>
          <w:szCs w:val="24"/>
        </w:rPr>
        <w:t>zawarcia</w:t>
      </w:r>
      <w:r>
        <w:rPr>
          <w:sz w:val="24"/>
          <w:szCs w:val="24"/>
        </w:rPr>
        <w:t xml:space="preserve"> umowy</w:t>
      </w:r>
      <w:r w:rsidR="00AC740A">
        <w:rPr>
          <w:sz w:val="24"/>
          <w:szCs w:val="24"/>
        </w:rPr>
        <w:t xml:space="preserve"> z wykonawcą</w:t>
      </w:r>
      <w:r>
        <w:rPr>
          <w:sz w:val="24"/>
          <w:szCs w:val="24"/>
        </w:rPr>
        <w:t>, jeżeli</w:t>
      </w:r>
      <w:r w:rsidR="00AC740A">
        <w:rPr>
          <w:sz w:val="24"/>
          <w:szCs w:val="24"/>
        </w:rPr>
        <w:t xml:space="preserve"> umowa</w:t>
      </w:r>
      <w:r w:rsidR="002029E7">
        <w:rPr>
          <w:sz w:val="24"/>
          <w:szCs w:val="24"/>
        </w:rPr>
        <w:br/>
      </w:r>
      <w:r w:rsidR="00AC740A">
        <w:rPr>
          <w:sz w:val="24"/>
          <w:szCs w:val="24"/>
        </w:rPr>
        <w:t xml:space="preserve">z wykonawcą </w:t>
      </w:r>
      <w:r>
        <w:rPr>
          <w:sz w:val="24"/>
          <w:szCs w:val="24"/>
        </w:rPr>
        <w:t xml:space="preserve">została zawarta </w:t>
      </w:r>
      <w:r w:rsidR="00AC740A">
        <w:rPr>
          <w:sz w:val="24"/>
          <w:szCs w:val="24"/>
        </w:rPr>
        <w:t>po dniu zawarcia umowy;</w:t>
      </w:r>
    </w:p>
    <w:p w14:paraId="42E747D1" w14:textId="137BD602" w:rsidR="00EA4180" w:rsidRDefault="00AC740A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1F080E">
        <w:rPr>
          <w:sz w:val="24"/>
          <w:szCs w:val="24"/>
        </w:rPr>
        <w:t xml:space="preserve">nie później niż w dniu upływu terminu, o którym mowa w § 8 ust. 1 pkt 1 albo pkt 2 </w:t>
      </w:r>
      <w:r w:rsidRPr="001F080E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>
        <w:rPr>
          <w:sz w:val="24"/>
          <w:szCs w:val="24"/>
        </w:rPr>
        <w:br/>
      </w:r>
      <w:r w:rsidRPr="001F080E">
        <w:rPr>
          <w:sz w:val="24"/>
          <w:szCs w:val="24"/>
        </w:rPr>
        <w:t>o udzielenie zamówienia publicznego.</w:t>
      </w:r>
      <w:r>
        <w:rPr>
          <w:sz w:val="24"/>
          <w:szCs w:val="24"/>
        </w:rPr>
        <w:t xml:space="preserve"> </w:t>
      </w:r>
    </w:p>
    <w:p w14:paraId="3DBAFDF5" w14:textId="77777777" w:rsidR="00EA4180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>
        <w:rPr>
          <w:sz w:val="24"/>
          <w:szCs w:val="24"/>
        </w:rPr>
        <w:t>.</w:t>
      </w:r>
    </w:p>
    <w:p w14:paraId="49AD8276" w14:textId="77777777" w:rsidR="00EA4180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072B645" w14:textId="77777777" w:rsidR="00EA4180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kompletną dokumentację przetargową przygotowaną przez Zamawiającego w tym ogłoszenia;</w:t>
      </w:r>
    </w:p>
    <w:p w14:paraId="6BC740E4" w14:textId="77777777" w:rsidR="00EA4180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kompletną dokumentację z przebiegu prac komisji przetargowej;</w:t>
      </w:r>
    </w:p>
    <w:p w14:paraId="56116423" w14:textId="0FABE4F7" w:rsidR="00EA4180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kompletną ofertę wybranego </w:t>
      </w:r>
      <w:r w:rsidR="006C5FC7">
        <w:rPr>
          <w:sz w:val="24"/>
          <w:szCs w:val="24"/>
        </w:rPr>
        <w:t>w</w:t>
      </w:r>
      <w:r>
        <w:rPr>
          <w:sz w:val="24"/>
          <w:szCs w:val="24"/>
        </w:rPr>
        <w:t xml:space="preserve">ykonawcy wraz z umową zawartą z wybranym </w:t>
      </w:r>
      <w:r w:rsidR="006C5FC7">
        <w:rPr>
          <w:sz w:val="24"/>
          <w:szCs w:val="24"/>
        </w:rPr>
        <w:t>w</w:t>
      </w:r>
      <w:r>
        <w:rPr>
          <w:sz w:val="24"/>
          <w:szCs w:val="24"/>
        </w:rPr>
        <w:t xml:space="preserve">ykonawcą oraz formularze ofertowe pozostałych </w:t>
      </w:r>
      <w:r w:rsidR="00794A83">
        <w:rPr>
          <w:sz w:val="24"/>
          <w:szCs w:val="24"/>
        </w:rPr>
        <w:t>w</w:t>
      </w:r>
      <w:r>
        <w:rPr>
          <w:sz w:val="24"/>
          <w:szCs w:val="24"/>
        </w:rPr>
        <w:t>ykonawców;</w:t>
      </w:r>
    </w:p>
    <w:p w14:paraId="743B6F8C" w14:textId="77777777" w:rsidR="00EA4180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kompletną dokumentację związaną z </w:t>
      </w:r>
      <w:proofErr w:type="spellStart"/>
      <w:r>
        <w:rPr>
          <w:sz w:val="24"/>
          <w:szCs w:val="24"/>
        </w:rPr>
        <w:t>odwołaniami</w:t>
      </w:r>
      <w:proofErr w:type="spellEnd"/>
      <w:r>
        <w:rPr>
          <w:sz w:val="24"/>
          <w:szCs w:val="24"/>
        </w:rPr>
        <w:t xml:space="preserve"> oraz zapytaniami i wyjaśnieniami dotyczącymi Specyfikacji Istotnych Warunków Zamówienia, jeżeli miały miejsce w danym postępowaniu;</w:t>
      </w:r>
    </w:p>
    <w:p w14:paraId="27335016" w14:textId="77777777" w:rsidR="00EA4180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>
        <w:rPr>
          <w:rStyle w:val="Odwoanieprzypisudolnego"/>
        </w:rPr>
        <w:footnoteReference w:id="4"/>
      </w:r>
      <w:r>
        <w:rPr>
          <w:sz w:val="24"/>
          <w:szCs w:val="24"/>
        </w:rPr>
        <w:t>.</w:t>
      </w:r>
    </w:p>
    <w:p w14:paraId="76942A24" w14:textId="77777777" w:rsidR="00EA4180" w:rsidRPr="00873F3D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7BF38B51" w14:textId="10CDC1BA" w:rsidR="00EA4180" w:rsidRPr="00873F3D" w:rsidRDefault="00EA4180" w:rsidP="00A54D73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67 ust. 1 pkt 4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Beneficjent zobligowany jest do przedłożenia:</w:t>
      </w:r>
    </w:p>
    <w:p w14:paraId="493490DF" w14:textId="77777777" w:rsidR="00EB4B90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B4B90">
        <w:rPr>
          <w:sz w:val="24"/>
          <w:szCs w:val="24"/>
        </w:rPr>
        <w:t>ompletnej dokumentacji z przeprowadzonego postępowania w trybie przetargu nieograniczonego lub ograniczonego</w:t>
      </w:r>
      <w:r>
        <w:rPr>
          <w:sz w:val="24"/>
          <w:szCs w:val="24"/>
        </w:rPr>
        <w:t>;</w:t>
      </w:r>
    </w:p>
    <w:p w14:paraId="00A68AF7" w14:textId="1F8F99C2" w:rsidR="008D65D0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uzasadnienia faktycznego i prawnego zaistnienia przesłanek do udzielenia zamówienia z wolnej ręki w trybie art.</w:t>
      </w:r>
      <w:r w:rsidR="0013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67 ust. 1 pkt 4 ustawy </w:t>
      </w:r>
      <w:proofErr w:type="spellStart"/>
      <w:r>
        <w:rPr>
          <w:sz w:val="24"/>
          <w:szCs w:val="24"/>
        </w:rPr>
        <w:t>pzp</w:t>
      </w:r>
      <w:proofErr w:type="spellEnd"/>
      <w:r w:rsidR="00890F35">
        <w:rPr>
          <w:sz w:val="24"/>
          <w:szCs w:val="24"/>
        </w:rPr>
        <w:t>,</w:t>
      </w:r>
    </w:p>
    <w:p w14:paraId="79C6880F" w14:textId="3313EE6A" w:rsidR="00330C36" w:rsidRDefault="00D415FB" w:rsidP="00873F3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73F3D">
        <w:rPr>
          <w:sz w:val="24"/>
          <w:szCs w:val="24"/>
        </w:rPr>
        <w:t xml:space="preserve">- </w:t>
      </w:r>
      <w:r w:rsidRPr="00873F3D">
        <w:rPr>
          <w:rFonts w:ascii="Times New Roman" w:hAnsi="Times New Roman"/>
          <w:sz w:val="24"/>
          <w:szCs w:val="24"/>
        </w:rPr>
        <w:t xml:space="preserve">jeżeli postępowanie zostało wszczęte po wejściu w życie ustawy z dnia 22 czerwca 2016 r. </w:t>
      </w:r>
      <w:r w:rsidR="00890F35">
        <w:rPr>
          <w:rFonts w:ascii="Times New Roman" w:hAnsi="Times New Roman"/>
          <w:sz w:val="24"/>
          <w:szCs w:val="24"/>
        </w:rPr>
        <w:br/>
      </w:r>
      <w:r w:rsidRPr="00873F3D">
        <w:rPr>
          <w:rFonts w:ascii="Times New Roman" w:hAnsi="Times New Roman"/>
          <w:sz w:val="24"/>
          <w:szCs w:val="24"/>
        </w:rPr>
        <w:t>o</w:t>
      </w:r>
      <w:r w:rsidR="00890F35">
        <w:rPr>
          <w:rFonts w:ascii="Times New Roman" w:hAnsi="Times New Roman"/>
          <w:sz w:val="24"/>
          <w:szCs w:val="24"/>
        </w:rPr>
        <w:t xml:space="preserve"> </w:t>
      </w:r>
      <w:r w:rsidRPr="00873F3D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>
        <w:rPr>
          <w:rFonts w:ascii="Times New Roman" w:hAnsi="Times New Roman"/>
          <w:sz w:val="24"/>
          <w:szCs w:val="24"/>
        </w:rPr>
        <w:br/>
      </w:r>
      <w:r w:rsidRPr="00873F3D">
        <w:rPr>
          <w:rFonts w:ascii="Times New Roman" w:hAnsi="Times New Roman"/>
          <w:sz w:val="24"/>
          <w:szCs w:val="24"/>
        </w:rPr>
        <w:t>(Dz. U. poz</w:t>
      </w:r>
      <w:r w:rsidR="00661224">
        <w:rPr>
          <w:rFonts w:ascii="Times New Roman" w:hAnsi="Times New Roman"/>
          <w:sz w:val="24"/>
          <w:szCs w:val="24"/>
        </w:rPr>
        <w:t>.</w:t>
      </w:r>
      <w:r w:rsidRPr="00873F3D">
        <w:rPr>
          <w:rFonts w:ascii="Times New Roman" w:hAnsi="Times New Roman"/>
          <w:sz w:val="24"/>
          <w:szCs w:val="24"/>
        </w:rPr>
        <w:t xml:space="preserve"> 1020</w:t>
      </w:r>
      <w:r w:rsidR="007D2564">
        <w:rPr>
          <w:rFonts w:ascii="Times New Roman" w:hAnsi="Times New Roman"/>
          <w:sz w:val="24"/>
          <w:szCs w:val="24"/>
        </w:rPr>
        <w:t>)</w:t>
      </w:r>
      <w:r w:rsidR="00B54101">
        <w:rPr>
          <w:rFonts w:ascii="Times New Roman" w:hAnsi="Times New Roman"/>
          <w:sz w:val="24"/>
          <w:szCs w:val="24"/>
        </w:rPr>
        <w:t>,</w:t>
      </w:r>
      <w:r w:rsidR="00387877">
        <w:rPr>
          <w:rFonts w:ascii="Times New Roman" w:hAnsi="Times New Roman"/>
          <w:sz w:val="24"/>
          <w:szCs w:val="24"/>
        </w:rPr>
        <w:t xml:space="preserve"> </w:t>
      </w:r>
    </w:p>
    <w:p w14:paraId="102DD1F1" w14:textId="505EAEC5" w:rsidR="008D65D0" w:rsidRPr="00873F3D" w:rsidRDefault="00D415FB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F3D">
        <w:rPr>
          <w:rFonts w:ascii="Times New Roman" w:hAnsi="Times New Roman"/>
          <w:sz w:val="24"/>
          <w:szCs w:val="24"/>
        </w:rPr>
        <w:t>albo:</w:t>
      </w:r>
    </w:p>
    <w:p w14:paraId="48DBC479" w14:textId="7A5F00A1" w:rsidR="00EA4180" w:rsidRDefault="00EA4180" w:rsidP="00D952CD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873F3D">
        <w:rPr>
          <w:sz w:val="24"/>
          <w:szCs w:val="24"/>
        </w:rPr>
        <w:lastRenderedPageBreak/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873F3D">
        <w:rPr>
          <w:sz w:val="24"/>
          <w:szCs w:val="24"/>
        </w:rPr>
        <w:t>dopuszczenie</w:t>
      </w:r>
      <w:r w:rsidR="00B54101">
        <w:rPr>
          <w:sz w:val="24"/>
          <w:szCs w:val="24"/>
        </w:rPr>
        <w:t xml:space="preserve"> </w:t>
      </w:r>
      <w:r w:rsidR="00B54101">
        <w:rPr>
          <w:sz w:val="24"/>
          <w:szCs w:val="24"/>
        </w:rPr>
        <w:br/>
      </w:r>
      <w:r w:rsidRPr="00873F3D">
        <w:rPr>
          <w:sz w:val="24"/>
          <w:szCs w:val="24"/>
        </w:rPr>
        <w:t>do udziału w postępowaniu;</w:t>
      </w:r>
    </w:p>
    <w:p w14:paraId="262EBF8D" w14:textId="79D4BADA" w:rsidR="00330C36" w:rsidRPr="00873F3D" w:rsidRDefault="00330C36" w:rsidP="00B54101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kompletnej dokumentacji związanej z unieważnionymi postępowaniami o udzielenie</w:t>
      </w:r>
      <w:r w:rsidR="00960432"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3D41BA14" w14:textId="3E6067D3" w:rsidR="00EA4180" w:rsidRPr="00873F3D" w:rsidRDefault="00E858EA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F3D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CD4E5C">
        <w:rPr>
          <w:rFonts w:ascii="Times New Roman" w:hAnsi="Times New Roman"/>
          <w:sz w:val="24"/>
          <w:szCs w:val="24"/>
        </w:rPr>
        <w:t xml:space="preserve">e ustawy z dnia </w:t>
      </w:r>
      <w:r w:rsidR="0028213E">
        <w:rPr>
          <w:rFonts w:ascii="Times New Roman" w:hAnsi="Times New Roman"/>
          <w:sz w:val="24"/>
          <w:szCs w:val="24"/>
        </w:rPr>
        <w:br/>
      </w:r>
      <w:r w:rsidR="00CD4E5C" w:rsidRPr="00CD4E5C">
        <w:rPr>
          <w:rFonts w:ascii="Times New Roman" w:hAnsi="Times New Roman"/>
          <w:sz w:val="24"/>
          <w:szCs w:val="24"/>
        </w:rPr>
        <w:t>22 czerwca 2016</w:t>
      </w:r>
      <w:r w:rsidR="00992BBB">
        <w:rPr>
          <w:rFonts w:ascii="Times New Roman" w:hAnsi="Times New Roman"/>
          <w:sz w:val="24"/>
          <w:szCs w:val="24"/>
        </w:rPr>
        <w:t xml:space="preserve"> </w:t>
      </w:r>
      <w:r w:rsidRPr="00873F3D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>
        <w:rPr>
          <w:rFonts w:ascii="Times New Roman" w:hAnsi="Times New Roman"/>
          <w:sz w:val="24"/>
          <w:szCs w:val="24"/>
        </w:rPr>
        <w:t xml:space="preserve"> </w:t>
      </w:r>
      <w:r w:rsidRPr="00873F3D">
        <w:rPr>
          <w:rFonts w:ascii="Times New Roman" w:hAnsi="Times New Roman"/>
          <w:sz w:val="24"/>
          <w:szCs w:val="24"/>
        </w:rPr>
        <w:t>U. poz. 1020</w:t>
      </w:r>
      <w:r w:rsidR="007D2564">
        <w:rPr>
          <w:rFonts w:ascii="Times New Roman" w:hAnsi="Times New Roman"/>
          <w:sz w:val="24"/>
          <w:szCs w:val="24"/>
        </w:rPr>
        <w:t>)</w:t>
      </w:r>
      <w:r w:rsidR="00B54101">
        <w:rPr>
          <w:rFonts w:ascii="Times New Roman" w:hAnsi="Times New Roman"/>
          <w:strike/>
          <w:sz w:val="24"/>
          <w:szCs w:val="24"/>
        </w:rPr>
        <w:t>.</w:t>
      </w:r>
    </w:p>
    <w:p w14:paraId="63D604A8" w14:textId="403B60B8" w:rsidR="006C2E50" w:rsidRPr="00873F3D" w:rsidRDefault="00EA4180" w:rsidP="006C2E5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F2EBC">
        <w:rPr>
          <w:rFonts w:ascii="Times New Roman" w:eastAsia="Times New Roman" w:hAnsi="Times New Roman"/>
          <w:sz w:val="24"/>
          <w:szCs w:val="24"/>
          <w:lang w:eastAsia="pl-PL"/>
        </w:rPr>
        <w:t>Samorząd Województwa dokona oceny postępowania o udzielenie zamówienia publicznego w terminie 60 dni roboczych od dnia złożenia dokumentacji, o której mowa w ust. 3 lub 5.</w:t>
      </w:r>
    </w:p>
    <w:p w14:paraId="2A3F7A7B" w14:textId="3BDAD5E8" w:rsidR="00EA1A49" w:rsidRPr="00B54101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54101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54101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541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54101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4236FC3C" w14:textId="071A8BF8" w:rsidR="00A55168" w:rsidRPr="00B54101" w:rsidRDefault="00AC740A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54101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54101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54101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14:paraId="3ACDEA7C" w14:textId="6610EBDB" w:rsidR="00EA4180" w:rsidRPr="00B54101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2EBC">
        <w:rPr>
          <w:rFonts w:ascii="Times New Roman" w:eastAsia="Times New Roman" w:hAnsi="Times New Roman"/>
          <w:sz w:val="24"/>
          <w:szCs w:val="24"/>
          <w:lang w:eastAsia="pl-PL"/>
        </w:rPr>
        <w:t>Wezwania, o których mowa w ust. 7</w:t>
      </w:r>
      <w:r w:rsidR="003946E5" w:rsidRPr="001F2EB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1F2EBC">
        <w:rPr>
          <w:rFonts w:ascii="Times New Roman" w:eastAsia="Times New Roman" w:hAnsi="Times New Roman"/>
          <w:sz w:val="24"/>
          <w:szCs w:val="24"/>
          <w:lang w:eastAsia="pl-PL"/>
        </w:rPr>
        <w:t>8, oraz przypadki, gdy w trakcie oceny postępowania niezbędne jest uzyskanie opinii innego podmiotu lub wystąpienie o kontrolę doraźną Prezesa Urzędu Zamówień Publicznych, wydłużają termin dokonania oceny, o której mowa w ust. 6, o czas niezbędny do usunięcia braków/składania wyjaśnień oraz o czas niezbędny do uzyskania opinii lub wyników kontroli doraźnej, o czym Samorząd Województwa informuje Beneficjenta na piśmie.</w:t>
      </w:r>
    </w:p>
    <w:p w14:paraId="24D79D60" w14:textId="6B439194" w:rsidR="001F2EBC" w:rsidRPr="00AF7974" w:rsidRDefault="001F2EBC" w:rsidP="00B54101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 w:rsidRPr="002029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2029E7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2029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2029E7">
        <w:rPr>
          <w:rFonts w:ascii="Times New Roman" w:eastAsia="Times New Roman" w:hAnsi="Times New Roman"/>
          <w:sz w:val="24"/>
          <w:szCs w:val="24"/>
          <w:lang w:eastAsia="pl-PL"/>
        </w:rPr>
        <w:t>w ust. 7 lub nie złożył wyjaśnień w terminie określonym w ust. 8, Samorząd Województwa dokonuje oceny w oparciu o posiadane dokumenty.</w:t>
      </w:r>
    </w:p>
    <w:p w14:paraId="31B077AD" w14:textId="62071D3F" w:rsidR="00371063" w:rsidRPr="00B54101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sz w:val="24"/>
          <w:szCs w:val="24"/>
        </w:rPr>
      </w:pPr>
      <w:r w:rsidRPr="002029E7">
        <w:rPr>
          <w:rFonts w:ascii="Times New Roman" w:eastAsia="Times New Roman" w:hAnsi="Times New Roman"/>
          <w:sz w:val="24"/>
          <w:szCs w:val="24"/>
          <w:lang w:eastAsia="pl-PL"/>
        </w:rPr>
        <w:t>O wyniku dokonanej oceny postępowania o udzielenie zamówienia publicznego Beneficjent</w:t>
      </w:r>
      <w:r w:rsidRPr="003D2EA6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poinformowany pisemnie.</w:t>
      </w:r>
    </w:p>
    <w:p w14:paraId="59F4C287" w14:textId="77777777" w:rsidR="0098712F" w:rsidRDefault="0098712F" w:rsidP="00EA4180">
      <w:pPr>
        <w:spacing w:before="120"/>
        <w:jc w:val="both"/>
      </w:pPr>
    </w:p>
    <w:p w14:paraId="29C32246" w14:textId="77777777" w:rsidR="00EA4180" w:rsidRDefault="00EA4180" w:rsidP="00EA4180">
      <w:pPr>
        <w:pStyle w:val="Akapitzlist"/>
        <w:spacing w:before="120"/>
        <w:ind w:left="0"/>
        <w:jc w:val="center"/>
        <w:rPr>
          <w:b/>
        </w:rPr>
      </w:pPr>
      <w:r>
        <w:rPr>
          <w:b/>
          <w:sz w:val="24"/>
          <w:szCs w:val="24"/>
        </w:rPr>
        <w:t>§ 7</w:t>
      </w:r>
    </w:p>
    <w:p w14:paraId="3E06AE1F" w14:textId="3B7D32F4" w:rsidR="00EA4180" w:rsidRDefault="00EA4180" w:rsidP="00EA4180">
      <w:pPr>
        <w:pStyle w:val="Akapitzlist"/>
        <w:spacing w:before="120"/>
        <w:ind w:left="0"/>
        <w:jc w:val="center"/>
        <w:rPr>
          <w:b/>
        </w:rPr>
      </w:pPr>
      <w:r>
        <w:rPr>
          <w:b/>
          <w:sz w:val="24"/>
          <w:szCs w:val="24"/>
        </w:rPr>
        <w:t xml:space="preserve">Ocena przeprowadzonego </w:t>
      </w:r>
      <w:r w:rsidR="00B830CF">
        <w:rPr>
          <w:b/>
          <w:sz w:val="24"/>
          <w:szCs w:val="24"/>
        </w:rPr>
        <w:t>post</w:t>
      </w:r>
      <w:r w:rsidR="00330C36">
        <w:rPr>
          <w:b/>
          <w:sz w:val="24"/>
          <w:szCs w:val="24"/>
        </w:rPr>
        <w:t>ę</w:t>
      </w:r>
      <w:r w:rsidR="00B830CF">
        <w:rPr>
          <w:b/>
          <w:sz w:val="24"/>
          <w:szCs w:val="24"/>
        </w:rPr>
        <w:t>powania</w:t>
      </w:r>
      <w:r w:rsidR="003946E5">
        <w:rPr>
          <w:b/>
          <w:sz w:val="24"/>
          <w:szCs w:val="24"/>
        </w:rPr>
        <w:t xml:space="preserve"> w sprawie wyboru przez </w:t>
      </w:r>
      <w:r w:rsidR="00CD263B">
        <w:rPr>
          <w:b/>
          <w:sz w:val="24"/>
          <w:szCs w:val="24"/>
        </w:rPr>
        <w:t xml:space="preserve">Beneficjenta </w:t>
      </w:r>
      <w:r w:rsidR="003946E5">
        <w:rPr>
          <w:b/>
          <w:sz w:val="24"/>
          <w:szCs w:val="24"/>
        </w:rPr>
        <w:t>wykonawcy danego zadania ujętego w zestawieniu rzeczowo-finansowym operacji</w:t>
      </w:r>
    </w:p>
    <w:p w14:paraId="2152BB2C" w14:textId="3D7D0B7E" w:rsidR="00EA4180" w:rsidRPr="008E390E" w:rsidRDefault="00EA4180" w:rsidP="00AF7974">
      <w:pPr>
        <w:pStyle w:val="Umowa"/>
        <w:numPr>
          <w:ilvl w:val="0"/>
          <w:numId w:val="18"/>
        </w:numPr>
      </w:pPr>
      <w:r w:rsidRPr="00DE4821">
        <w:t xml:space="preserve">Najwcześniej w dniu zawarcia umowy, a jednocześnie nie później niż w terminie 4 miesięcy przed pierwszym dniem terminu na złożenie wniosku o płatność </w:t>
      </w:r>
      <w:r w:rsidR="003946E5">
        <w:t xml:space="preserve">istnieje </w:t>
      </w:r>
      <w:r w:rsidRPr="00DE4821">
        <w:t>możliw</w:t>
      </w:r>
      <w:r w:rsidR="003946E5">
        <w:t>ość</w:t>
      </w:r>
      <w:r w:rsidRPr="00DE4821">
        <w:t xml:space="preserve"> złożeni</w:t>
      </w:r>
      <w:r w:rsidR="003946E5">
        <w:t>a</w:t>
      </w:r>
      <w:r w:rsidRPr="00DE4821">
        <w:t xml:space="preserve"> przez Beneficjenta dokumentacji związanej z przeprowadzonym postępowaniem </w:t>
      </w:r>
      <w:r w:rsidR="00676081">
        <w:t>w sprawie wyboru przez Beneficjenta wykonawcy danego zadania ujętego w zestawieniu rzeczowo-finansowym operacji</w:t>
      </w:r>
      <w:r w:rsidR="00676081" w:rsidRPr="001F080E">
        <w:t xml:space="preserve">, </w:t>
      </w:r>
      <w:r w:rsidR="00676081">
        <w:t>o której mowa w § 6 rozporządzenia w sprawie konkurencyjnego trybu wyboru wykonawców, z uwzględnieniem § 8 i 9 tego rozporządzenia,</w:t>
      </w:r>
      <w:r w:rsidR="00661224">
        <w:t xml:space="preserve"> </w:t>
      </w:r>
      <w:r w:rsidRPr="00DE4821">
        <w:t xml:space="preserve">potwierdzającej wybór najkorzystniejszej oferty. Na tym etapie </w:t>
      </w:r>
      <w:r w:rsidR="00661224">
        <w:t>możliwe jest</w:t>
      </w:r>
      <w:r w:rsidR="00661224" w:rsidRPr="00CE01E0">
        <w:t xml:space="preserve"> </w:t>
      </w:r>
      <w:r w:rsidRPr="00CE01E0">
        <w:t>również złożeni</w:t>
      </w:r>
      <w:r w:rsidR="009512D9">
        <w:t>e</w:t>
      </w:r>
      <w:r w:rsidRPr="00CE01E0">
        <w:t xml:space="preserve"> umowy z wykonawcą, </w:t>
      </w:r>
      <w:r w:rsidRPr="008E390E">
        <w:t>o ile została zawarta.</w:t>
      </w:r>
    </w:p>
    <w:p w14:paraId="7DE34DA3" w14:textId="77777777" w:rsidR="00E04CED" w:rsidRPr="00FB1DCA" w:rsidRDefault="00EA4180" w:rsidP="00AF7974">
      <w:pPr>
        <w:pStyle w:val="Umowa"/>
        <w:numPr>
          <w:ilvl w:val="0"/>
          <w:numId w:val="18"/>
        </w:numPr>
      </w:pPr>
      <w:r w:rsidRPr="008E390E">
        <w:t>Dokumentacja, o której mowa w ust. 1, zostanie oceniona przez Samorząd Województwa w terminie 30 dni od dnia jej złożenia przez B</w:t>
      </w:r>
      <w:r w:rsidRPr="00FB1DCA">
        <w:t>eneficjenta.</w:t>
      </w:r>
    </w:p>
    <w:p w14:paraId="1426716F" w14:textId="4D189FA5" w:rsidR="00E04CED" w:rsidRPr="00DE4821" w:rsidRDefault="00E04CED" w:rsidP="00AF7974">
      <w:pPr>
        <w:pStyle w:val="Umowa"/>
        <w:numPr>
          <w:ilvl w:val="0"/>
          <w:numId w:val="18"/>
        </w:numPr>
      </w:pPr>
      <w:r w:rsidRPr="001C6EA5">
        <w:lastRenderedPageBreak/>
        <w:t>W przypadku, jeżeli dokumentacja, o której mowa w ust. 1 będzie zawierała braki</w:t>
      </w:r>
      <w:r w:rsidRPr="00C779B4">
        <w:br/>
      </w:r>
      <w:r w:rsidRPr="009A418B">
        <w:t>lub uchybienia Samorząd Województwa</w:t>
      </w:r>
      <w:r w:rsidRPr="00DE4821">
        <w:t xml:space="preserve"> wezwie Beneficjenta do złożenia uzupełnień </w:t>
      </w:r>
      <w:r w:rsidRPr="00DE4821">
        <w:br/>
        <w:t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ofertowym wydłuża termin, o którym mowa w ust. 2, o czas wykonania przez Beneficjenta tych czynności.</w:t>
      </w:r>
    </w:p>
    <w:p w14:paraId="21DA75AF" w14:textId="076C853D" w:rsidR="00EA4180" w:rsidRPr="00DE4821" w:rsidRDefault="00EA4180">
      <w:pPr>
        <w:pStyle w:val="Umowa"/>
        <w:numPr>
          <w:ilvl w:val="0"/>
          <w:numId w:val="18"/>
        </w:numPr>
      </w:pPr>
      <w:r w:rsidRPr="00DE4821">
        <w:t xml:space="preserve">O wyniku oceny dokumentacji z przeprowadzonego postępowania </w:t>
      </w:r>
      <w:r w:rsidR="00676081">
        <w:t xml:space="preserve">w sprawie wyboru </w:t>
      </w:r>
      <w:r w:rsidR="000212DC">
        <w:br/>
      </w:r>
      <w:r w:rsidR="00676081">
        <w:t>przez Beneficjenta wykonawcy danego zadania ujętego w zestawieniu rzeczowo- finansowym operacji</w:t>
      </w:r>
      <w:r w:rsidR="00676081" w:rsidRPr="001F080E">
        <w:t xml:space="preserve"> </w:t>
      </w:r>
      <w:r w:rsidRPr="00DE4821">
        <w:t>Beneficjent zostanie poinformowany pisemnie.</w:t>
      </w:r>
    </w:p>
    <w:p w14:paraId="54E1838E" w14:textId="5FCDCB14" w:rsidR="00EA4180" w:rsidRPr="00DE4821" w:rsidRDefault="00EA4180">
      <w:pPr>
        <w:pStyle w:val="Umowa"/>
        <w:numPr>
          <w:ilvl w:val="0"/>
          <w:numId w:val="18"/>
        </w:numPr>
      </w:pPr>
      <w:r w:rsidRPr="00DE4821">
        <w:t xml:space="preserve">Jeżeli przeprowadzone przez Beneficjenta postępowanie </w:t>
      </w:r>
      <w:r w:rsidR="00676081">
        <w:t xml:space="preserve">w sprawie wyboru </w:t>
      </w:r>
      <w:r w:rsidR="000212DC">
        <w:br/>
      </w:r>
      <w:r w:rsidR="00676081">
        <w:t>przez Beneficjenta wykonawcy danego zadania ujętego w zestawieniu rzeczowo-finansowym operacji</w:t>
      </w:r>
      <w:r w:rsidRPr="00DE4821">
        <w:t xml:space="preserve"> zostanie ocenione przez Samorząd Województwa pozytywnie, Beneficjent nie będzie zobowiązany do przedstawiania wraz z wnioskiem o płatność dokumentacji potwierdzającej zachowanie konkurencyjnego trybu wyboru wykonawców</w:t>
      </w:r>
      <w:r w:rsidR="009512D9">
        <w:t xml:space="preserve"> – w zakresie zweryfikowanego pozytywnie postępowania </w:t>
      </w:r>
      <w:r w:rsidR="00676081">
        <w:t xml:space="preserve">w sprawie wyboru </w:t>
      </w:r>
      <w:r w:rsidR="000212DC">
        <w:br/>
      </w:r>
      <w:r w:rsidR="00676081">
        <w:t>przez Beneficjenta wykonawcy danego zadania ujętego w zestawieniu rzeczowo-finansowym operacji</w:t>
      </w:r>
      <w:r w:rsidRPr="00DE4821">
        <w:t>.</w:t>
      </w:r>
    </w:p>
    <w:p w14:paraId="227E9DDF" w14:textId="012EC867" w:rsidR="0098712F" w:rsidRPr="00D01A74" w:rsidRDefault="00EA4180">
      <w:pPr>
        <w:pStyle w:val="Umowa"/>
        <w:numPr>
          <w:ilvl w:val="0"/>
          <w:numId w:val="18"/>
        </w:numPr>
      </w:pPr>
      <w:r w:rsidRPr="00DE4821">
        <w:t>W przypadku, gdy złożona dokumentacja, o której mowa w ust. 1</w:t>
      </w:r>
      <w:r w:rsidR="009512D9">
        <w:t>,</w:t>
      </w:r>
      <w:r w:rsidR="00AC763E">
        <w:t xml:space="preserve"> pomimo wezwania, </w:t>
      </w:r>
      <w:r w:rsidR="0056205E">
        <w:br/>
      </w:r>
      <w:r w:rsidR="00AC763E">
        <w:t>o którym mowa w ust. 3 nadal</w:t>
      </w:r>
      <w:r w:rsidRPr="00AC763E">
        <w:t xml:space="preserve"> będzie zawierała braki lub uchybienia,</w:t>
      </w:r>
      <w:r w:rsidR="0056205E">
        <w:t xml:space="preserve"> </w:t>
      </w:r>
      <w:r w:rsidRPr="00AC763E">
        <w:t>Samorząd</w:t>
      </w:r>
      <w:r w:rsidR="0056205E">
        <w:t xml:space="preserve"> </w:t>
      </w:r>
      <w:r w:rsidRPr="00AC763E">
        <w:t xml:space="preserve">Województwa poinformuje Beneficjenta o zakresie braków </w:t>
      </w:r>
      <w:r w:rsidRPr="0056205E">
        <w:t xml:space="preserve">lub uchybień wraz ze wskazaniem, iż w sytuacji zrealizowania zadania, w ramach którego koszty zostaną przedstawione do refundacji, na podstawie tak przeprowadzonego postępowania </w:t>
      </w:r>
      <w:r w:rsidR="00676081">
        <w:t>w sprawie wyboru przez Beneficjenta wykonawcy danego zadania ujętego w zestawieniu rzeczowo-finansowym operacji</w:t>
      </w:r>
      <w:r w:rsidRPr="0056205E">
        <w:t xml:space="preserve">, </w:t>
      </w:r>
      <w:r w:rsidR="00986B42" w:rsidRPr="001F080E">
        <w:t xml:space="preserve">bez usunięcia tych braków i uchybień, które go dotyczą, zastosowana zostanie kara administracyjna, zgodnie z zasadami </w:t>
      </w:r>
      <w:r w:rsidR="00986B42" w:rsidRPr="00370805">
        <w:t xml:space="preserve">określonymi </w:t>
      </w:r>
      <w:r w:rsidR="00986B42" w:rsidRPr="00A652CD">
        <w:t xml:space="preserve">w </w:t>
      </w:r>
      <w:r w:rsidR="00986B42" w:rsidRPr="005E519D">
        <w:t xml:space="preserve">§ 7 </w:t>
      </w:r>
      <w:r w:rsidR="00986B42" w:rsidRPr="00F04C47">
        <w:t xml:space="preserve">rozporządzenia w sprawie konkurencyjnego </w:t>
      </w:r>
      <w:r w:rsidR="00986B42">
        <w:t xml:space="preserve">trybu </w:t>
      </w:r>
      <w:r w:rsidR="00986B42" w:rsidRPr="00F04C47">
        <w:t>wyboru wykonawców</w:t>
      </w:r>
      <w:r w:rsidR="00986B42">
        <w:t xml:space="preserve"> </w:t>
      </w:r>
      <w:r w:rsidR="00986B42" w:rsidRPr="00EF034D">
        <w:t xml:space="preserve">i </w:t>
      </w:r>
      <w:r w:rsidR="00986B42" w:rsidRPr="00E61B62">
        <w:t xml:space="preserve">w załączniku nr 2 do </w:t>
      </w:r>
      <w:r w:rsidR="00986B42">
        <w:t xml:space="preserve">tego </w:t>
      </w:r>
      <w:r w:rsidR="00986B42" w:rsidRPr="00E61B62">
        <w:t>rozporządzenia. Jednocześnie</w:t>
      </w:r>
      <w:r w:rsidR="00986B42" w:rsidRPr="00370805">
        <w:t xml:space="preserve">, </w:t>
      </w:r>
      <w:r w:rsidR="003C2433">
        <w:t>Samorząd</w:t>
      </w:r>
      <w:r w:rsidR="00986B42" w:rsidRPr="00370805">
        <w:t xml:space="preserve"> Województwa poinformuje Beneficjenta</w:t>
      </w:r>
      <w:r w:rsidR="00986B42">
        <w:t>, że w związku ze stwierdzonymi uchybieniami, na etapie rozpatrywania wniosku o płatność pod uwagę będą brane koszty poniesione na podstawie postępowania w sprawie wyboru przez Beneficjenta wykonawcy danego zadania ujętego w zestawieniu rzeczowo- finansowym operacji, którego</w:t>
      </w:r>
      <w:r w:rsidR="007835F7">
        <w:t xml:space="preserve"> </w:t>
      </w:r>
      <w:r w:rsidR="00986B42">
        <w:t>dokumentacja zostanie złożona</w:t>
      </w:r>
      <w:r w:rsidRPr="0056205E">
        <w:t xml:space="preserve"> wraz</w:t>
      </w:r>
      <w:r w:rsidR="00D952CD">
        <w:t xml:space="preserve"> </w:t>
      </w:r>
      <w:r w:rsidRPr="0056205E">
        <w:t>z wnioskiem o płatność.</w:t>
      </w:r>
    </w:p>
    <w:p w14:paraId="54F013FB" w14:textId="77777777" w:rsidR="000212DC" w:rsidRDefault="000212DC">
      <w:pPr>
        <w:pStyle w:val="Umowa"/>
      </w:pPr>
    </w:p>
    <w:p w14:paraId="435B6530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2445C3D9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3771468" w14:textId="4F748EB7" w:rsidR="00EA4180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Wniosek o płatność składany jest</w:t>
      </w:r>
      <w:r w:rsidR="00577E36">
        <w:rPr>
          <w:sz w:val="24"/>
          <w:szCs w:val="24"/>
        </w:rPr>
        <w:t xml:space="preserve"> </w:t>
      </w:r>
      <w:r>
        <w:rPr>
          <w:sz w:val="24"/>
          <w:szCs w:val="24"/>
        </w:rPr>
        <w:t>w Urzędzie Marszałkowskim</w:t>
      </w:r>
      <w:r w:rsidR="00577E36">
        <w:rPr>
          <w:sz w:val="24"/>
          <w:szCs w:val="24"/>
        </w:rPr>
        <w:t xml:space="preserve"> </w:t>
      </w:r>
      <w:r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2A569294" w14:textId="77777777" w:rsidR="00EA4180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56420577" w14:textId="77777777" w:rsidR="00EA4180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w przypadku realizacji operacji w dwóch etapach:</w:t>
      </w:r>
    </w:p>
    <w:p w14:paraId="3DD88DEF" w14:textId="77777777" w:rsidR="00EA4180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>
        <w:rPr>
          <w:sz w:val="24"/>
          <w:szCs w:val="24"/>
        </w:rPr>
        <w:t>po zakończeniu realizacji pierwszego etapu operacji - w terminie od dnia ……… 20….r. do dnia …………….……. 20....r.,</w:t>
      </w:r>
      <w:r>
        <w:t xml:space="preserve"> </w:t>
      </w:r>
    </w:p>
    <w:p w14:paraId="37C9CC49" w14:textId="2D6BA3B3" w:rsidR="00EA4180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zakończeniu realizacji drugiego etapu operacji - w terminie od dnia ……… 20….r. do dnia …………….……. 20....r.,</w:t>
      </w:r>
      <w:r>
        <w:t xml:space="preserve"> </w:t>
      </w:r>
      <w:r>
        <w:rPr>
          <w:rStyle w:val="Odwoanieprzypisudolnego"/>
        </w:rPr>
        <w:t>1</w:t>
      </w:r>
      <w:r>
        <w:t>;</w:t>
      </w:r>
    </w:p>
    <w:p w14:paraId="53AEEAC7" w14:textId="77777777" w:rsidR="00EA4180" w:rsidRDefault="00EA4180" w:rsidP="00EA41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7871C176" w14:textId="77777777" w:rsidR="00EA4180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Wniosek o płatność składa się na formularzu udostępnionym na stronie internetowej Urzędu Marszałkowskiego.</w:t>
      </w:r>
    </w:p>
    <w:p w14:paraId="3F17BEA8" w14:textId="7ACAD2E8" w:rsidR="00EA4180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>
        <w:rPr>
          <w:sz w:val="24"/>
          <w:szCs w:val="24"/>
        </w:rPr>
        <w:t xml:space="preserve"> </w:t>
      </w:r>
      <w:r>
        <w:rPr>
          <w:sz w:val="24"/>
          <w:szCs w:val="24"/>
        </w:rPr>
        <w:t>w kolejnych wyznaczonych terminach, o ile nie upłynął termin wskazany w § 10 ust 1 pkt 4. Niezłożenie przez Beneficjenta wniosku o płatność w terminie wynikającym z drugiego wezwania Samorządu Województwa, skutkować będzie wypowiedzeniem umowy, z zastrzeżeniem ust 4.</w:t>
      </w:r>
    </w:p>
    <w:p w14:paraId="0CFA175D" w14:textId="193B78B3" w:rsidR="00EA4180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>
        <w:rPr>
          <w:sz w:val="24"/>
          <w:szCs w:val="24"/>
        </w:rPr>
        <w:br/>
      </w:r>
      <w:r>
        <w:rPr>
          <w:sz w:val="24"/>
          <w:szCs w:val="24"/>
        </w:rPr>
        <w:t>i nie upłynął termin wskazany w § 10 ust. 1 pkt 4.</w:t>
      </w:r>
    </w:p>
    <w:p w14:paraId="715F0693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58C33A8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4EA6906B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F3149" w14:textId="19922FD0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>
        <w:rPr>
          <w:sz w:val="24"/>
          <w:szCs w:val="24"/>
        </w:rPr>
        <w:br/>
      </w:r>
      <w:r>
        <w:rPr>
          <w:sz w:val="24"/>
          <w:szCs w:val="24"/>
        </w:rPr>
        <w:t>oraz prawidłowości realizacji i finansowania operacji.</w:t>
      </w:r>
    </w:p>
    <w:p w14:paraId="6712A43F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14:paraId="5133DFD9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Jeżeli Beneficjent pomimo wezwania do usunięcia braków, nie usunął ich w terminie,</w:t>
      </w:r>
      <w:r>
        <w:rPr>
          <w:sz w:val="24"/>
          <w:szCs w:val="24"/>
        </w:rPr>
        <w:t xml:space="preserve"> wzywa się go ponownie, w formie pisemnej, do ich usunięcia w terminie 14 dni od dnia doręczenia wezwania.</w:t>
      </w:r>
    </w:p>
    <w:p w14:paraId="4E1F754D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14:paraId="27E3F346" w14:textId="599CADBB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lub przedstawienia dowodów na potwierdzenie tych faktów, w terminie 14 dni od dnia doręczenia wezwania. </w:t>
      </w:r>
    </w:p>
    <w:p w14:paraId="6EF89846" w14:textId="520A1707" w:rsidR="00EA4180" w:rsidRDefault="00EA4180" w:rsidP="002A788A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usunięcia braków/złożenia wyjaśnień nadanych przesyłką rejestrowaną </w:t>
      </w:r>
      <w:r>
        <w:rPr>
          <w:sz w:val="24"/>
          <w:szCs w:val="24"/>
        </w:rPr>
        <w:br/>
        <w:t xml:space="preserve">w polskiej placówce pocztowej operatora wyznaczonego w rozumieniu przepisów </w:t>
      </w:r>
      <w:r w:rsidR="002A788A" w:rsidRPr="002A788A">
        <w:rPr>
          <w:sz w:val="24"/>
          <w:szCs w:val="24"/>
        </w:rPr>
        <w:t xml:space="preserve">ustawy z dnia 23 listopada 2012 r. Prawo pocztowe (Dz. U. z 2016 r. poz. 1113, z </w:t>
      </w:r>
      <w:proofErr w:type="spellStart"/>
      <w:r w:rsidR="002A788A" w:rsidRPr="002A788A">
        <w:rPr>
          <w:sz w:val="24"/>
          <w:szCs w:val="24"/>
        </w:rPr>
        <w:t>późn</w:t>
      </w:r>
      <w:proofErr w:type="spellEnd"/>
      <w:r w:rsidR="002A788A" w:rsidRPr="002A788A">
        <w:rPr>
          <w:sz w:val="24"/>
          <w:szCs w:val="24"/>
        </w:rPr>
        <w:t>. zm.)</w:t>
      </w:r>
      <w:r>
        <w:rPr>
          <w:sz w:val="24"/>
          <w:szCs w:val="24"/>
        </w:rPr>
        <w:t xml:space="preserve">, </w:t>
      </w:r>
      <w:r w:rsidR="00D952CD">
        <w:rPr>
          <w:sz w:val="24"/>
          <w:szCs w:val="24"/>
        </w:rPr>
        <w:br/>
      </w:r>
      <w:r>
        <w:rPr>
          <w:sz w:val="24"/>
          <w:szCs w:val="24"/>
        </w:rPr>
        <w:t>o terminowości ich złożenia decyduje data stempla pocztowego, a w przypadku ich dostarczenia w innej formie, o terminowości złożenia decyduje data wpływu do Urzędu Marszałkowskiego.</w:t>
      </w:r>
    </w:p>
    <w:p w14:paraId="51F69915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weryfikacji wniosku o płatność mogą zostać przeprowadzone wizyty </w:t>
      </w:r>
      <w:r>
        <w:rPr>
          <w:sz w:val="24"/>
          <w:szCs w:val="24"/>
        </w:rPr>
        <w:br/>
        <w:t xml:space="preserve">w miejscu lub kontrole na miejscu oraz kontrole w trybie art. 46 ust. 1 pkt 1 ustawy, </w:t>
      </w:r>
      <w:r>
        <w:rPr>
          <w:sz w:val="24"/>
          <w:szCs w:val="24"/>
        </w:rPr>
        <w:br/>
        <w:t xml:space="preserve">w celu zweryfikowania zgodności informacji zawartych we wniosku i dołączonych </w:t>
      </w:r>
      <w:r w:rsidR="00217DE0">
        <w:rPr>
          <w:sz w:val="24"/>
          <w:szCs w:val="24"/>
        </w:rPr>
        <w:br/>
      </w:r>
      <w:r>
        <w:rPr>
          <w:sz w:val="24"/>
          <w:szCs w:val="24"/>
        </w:rPr>
        <w:t>do niego dokumentach ze stanem faktycznym lub uzyskania dodatkowych wyjaśnień.</w:t>
      </w:r>
    </w:p>
    <w:p w14:paraId="7C5BAAF1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Wezwanie Beneficjenta do wykonania określonych czynności w toku postępowania </w:t>
      </w:r>
      <w:r>
        <w:rPr>
          <w:sz w:val="24"/>
          <w:szCs w:val="24"/>
        </w:rPr>
        <w:br/>
        <w:t xml:space="preserve">w sprawie wypłaty pomocy, o których mowa w ust. 2, 3, 5, wstrzymuje bieg terminu, </w:t>
      </w:r>
      <w:r>
        <w:rPr>
          <w:sz w:val="24"/>
          <w:szCs w:val="24"/>
        </w:rPr>
        <w:br/>
        <w:t>o którym mowa w ust. 10, do czasu wykonania przez Beneficjenta tych czynności.</w:t>
      </w:r>
    </w:p>
    <w:p w14:paraId="63B9EA77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rozpatrzeniu wniosku o płatność Samorząd Województwa informuje Beneficjenta </w:t>
      </w:r>
      <w:r>
        <w:rPr>
          <w:sz w:val="24"/>
          <w:szCs w:val="24"/>
        </w:rPr>
        <w:br/>
        <w:t xml:space="preserve">na piśmie o przekazaniu Agencji zlecenia wypłaty całości lub części kwoty pomocy </w:t>
      </w:r>
      <w:r>
        <w:rPr>
          <w:sz w:val="24"/>
          <w:szCs w:val="24"/>
        </w:rPr>
        <w:br/>
        <w:t>lub odmowie jej wypłaty.</w:t>
      </w:r>
    </w:p>
    <w:p w14:paraId="6E64CE70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Agencja dokonuje wypłaty środków finansowych z tytułu pomocy niezwłocznie </w:t>
      </w:r>
      <w:r w:rsidR="00217DE0">
        <w:rPr>
          <w:sz w:val="24"/>
          <w:szCs w:val="24"/>
        </w:rPr>
        <w:br/>
      </w:r>
      <w:r>
        <w:rPr>
          <w:sz w:val="24"/>
          <w:szCs w:val="24"/>
        </w:rPr>
        <w:t xml:space="preserve">po pozytywnym rozpatrzeniu wniosku o płatność i otrzymaniu zlecenia płatności, </w:t>
      </w:r>
      <w:r w:rsidR="00B76AFB">
        <w:rPr>
          <w:sz w:val="24"/>
          <w:szCs w:val="24"/>
        </w:rPr>
        <w:br/>
      </w:r>
      <w:r>
        <w:rPr>
          <w:sz w:val="24"/>
          <w:szCs w:val="24"/>
        </w:rPr>
        <w:t xml:space="preserve">w terminie 3 miesięcy od dnia złożenia wniosku o płatność. </w:t>
      </w:r>
    </w:p>
    <w:p w14:paraId="2C509E84" w14:textId="77777777" w:rsidR="00EA4180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31502D" w14:textId="7D0A6983" w:rsidR="00EA4180" w:rsidRPr="00E61B62" w:rsidRDefault="00EA4180" w:rsidP="00E61B62">
      <w:pPr>
        <w:pStyle w:val="Akapitzlist"/>
        <w:numPr>
          <w:ilvl w:val="0"/>
          <w:numId w:val="22"/>
        </w:num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14:paraId="21DDB8D3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52082E79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wypłaty pomocy</w:t>
      </w:r>
    </w:p>
    <w:p w14:paraId="1EEBBE29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>Agencja wypłaca środki finansowe z tytułu pomocy, jeżeli Beneficjent:</w:t>
      </w:r>
    </w:p>
    <w:p w14:paraId="54EAFB71" w14:textId="34EEACB2" w:rsidR="00EA4180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</w:pPr>
      <w:r>
        <w:rPr>
          <w:sz w:val="24"/>
          <w:szCs w:val="24"/>
        </w:rPr>
        <w:t xml:space="preserve">zrealizował operację, o której mowa w § 3 ust. 6, lub jej etap, w tym poniósł i opłacił związane z tym koszty przed dniem złożenia wniosku o płatność obejmującego </w:t>
      </w:r>
      <w:r w:rsidR="00A006C9">
        <w:rPr>
          <w:sz w:val="24"/>
          <w:szCs w:val="24"/>
        </w:rPr>
        <w:br/>
      </w:r>
      <w:r>
        <w:rPr>
          <w:sz w:val="24"/>
          <w:szCs w:val="24"/>
        </w:rPr>
        <w:t>te koszty, zgodnie z warunkami określonymi w rozporządzeniu i w umowie oraz warunkami określonymi w innych przepisach dotyczących inwestycji objętych operacją;</w:t>
      </w:r>
    </w:p>
    <w:p w14:paraId="55BD0201" w14:textId="77777777" w:rsidR="00EA4180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zrealizował lub realizuje zobowiązania określone w umowie;</w:t>
      </w:r>
    </w:p>
    <w:p w14:paraId="4F02C60A" w14:textId="77777777" w:rsidR="00EA4180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udokumentował zrealizowanie operacji lub jej etapu, w tym poniesienie kosztów kwalifikowalnych z tym związanych;</w:t>
      </w:r>
    </w:p>
    <w:p w14:paraId="38745A21" w14:textId="77777777" w:rsidR="00EA4180" w:rsidRDefault="00EA4180" w:rsidP="00EA4180">
      <w:pPr>
        <w:pStyle w:val="Akapitzlist"/>
        <w:numPr>
          <w:ilvl w:val="0"/>
          <w:numId w:val="24"/>
        </w:numPr>
        <w:spacing w:before="120"/>
        <w:ind w:left="717" w:hanging="357"/>
        <w:jc w:val="both"/>
        <w:rPr>
          <w:sz w:val="24"/>
          <w:szCs w:val="24"/>
        </w:rPr>
      </w:pPr>
      <w:r>
        <w:rPr>
          <w:sz w:val="24"/>
          <w:szCs w:val="24"/>
        </w:rPr>
        <w:t>złożył wniosek o płatność końcową nie później niż do dnia 30 czerwca 2023 r., z zastrzeżeniem § 8.</w:t>
      </w:r>
    </w:p>
    <w:p w14:paraId="62B27E6D" w14:textId="10F428A3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W przypadku, gdy Beneficjent nie spełnił któregokolwiek z warunków, o których mowa </w:t>
      </w:r>
      <w:r w:rsidR="001E4220">
        <w:rPr>
          <w:sz w:val="24"/>
          <w:szCs w:val="24"/>
        </w:rPr>
        <w:br/>
      </w:r>
      <w:r>
        <w:rPr>
          <w:sz w:val="24"/>
          <w:szCs w:val="24"/>
        </w:rPr>
        <w:t>w ust. 1, środki finansowe z tytułu pomocy mogą być wypłacone w części dotyczącej operacji lub jej etapu, któr</w:t>
      </w:r>
      <w:r w:rsidR="00E3648E">
        <w:rPr>
          <w:sz w:val="24"/>
          <w:szCs w:val="24"/>
        </w:rPr>
        <w:t>a</w:t>
      </w:r>
      <w:r>
        <w:rPr>
          <w:sz w:val="24"/>
          <w:szCs w:val="24"/>
        </w:rPr>
        <w:t xml:space="preserve"> zostały zrealizowan</w:t>
      </w:r>
      <w:r w:rsidR="00E3648E">
        <w:rPr>
          <w:sz w:val="24"/>
          <w:szCs w:val="24"/>
        </w:rPr>
        <w:t>a</w:t>
      </w:r>
      <w:r>
        <w:rPr>
          <w:sz w:val="24"/>
          <w:szCs w:val="24"/>
        </w:rPr>
        <w:t xml:space="preserve"> zgodnie z tymi warunkami, jeżeli cel operacji został osiągnięty.</w:t>
      </w:r>
    </w:p>
    <w:p w14:paraId="74A8FEA6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W przypadku, gdy Beneficjent nie spełnił któregokolwiek z warunków określonych </w:t>
      </w:r>
      <w:r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123E2B75" w14:textId="3308C314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>
        <w:rPr>
          <w:sz w:val="24"/>
          <w:szCs w:val="24"/>
        </w:rPr>
        <w:br/>
      </w:r>
      <w:r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7615D26F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="001E4220">
        <w:rPr>
          <w:sz w:val="24"/>
          <w:szCs w:val="24"/>
        </w:rPr>
        <w:br/>
      </w:r>
      <w:r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pomocy, określonej w umowie.</w:t>
      </w:r>
    </w:p>
    <w:p w14:paraId="3E36EF99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przypadku:</w:t>
      </w:r>
    </w:p>
    <w:p w14:paraId="5C92A369" w14:textId="77777777" w:rsidR="00EA4180" w:rsidRDefault="00EA4180" w:rsidP="00AF7974">
      <w:pPr>
        <w:pStyle w:val="Umowa"/>
        <w:numPr>
          <w:ilvl w:val="0"/>
          <w:numId w:val="25"/>
        </w:numPr>
      </w:pPr>
      <w:r>
        <w:t xml:space="preserve">rozpoczęcia realizacji zestawienia rzeczowo-finansowego operacji w zakresie danego kosztu przed dniem zawarcia umowy, z wyłączeniem ponoszenia kosztów ogólnych, </w:t>
      </w:r>
      <w:r>
        <w:lastRenderedPageBreak/>
        <w:t>które mogą być ponoszone od dnia 1 stycznia 2014 r., kwotę kosztów kwalifikowalnych operacji stanowiących podstawę do wyliczenia kwoty pomocy do wypłaty pomniejsza się o wartość tych kosztów, w zakresie, w jakim zostały poniesione przed dniem zawarcia umowy;</w:t>
      </w:r>
    </w:p>
    <w:p w14:paraId="0093E364" w14:textId="77777777" w:rsidR="00EA4180" w:rsidRDefault="00EA4180" w:rsidP="00AF7974">
      <w:pPr>
        <w:pStyle w:val="Umowa"/>
        <w:numPr>
          <w:ilvl w:val="0"/>
          <w:numId w:val="25"/>
        </w:numPr>
      </w:pPr>
      <w:r>
        <w:t xml:space="preserve">stwierdzenia finansowania kosztów kwalifikowalnych operacji w drodze wkładu </w:t>
      </w:r>
      <w:r>
        <w:br/>
        <w:t>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udziałem tego wkładu;</w:t>
      </w:r>
    </w:p>
    <w:p w14:paraId="44872A8D" w14:textId="43640773" w:rsidR="00EA4180" w:rsidRDefault="00EA4180">
      <w:pPr>
        <w:pStyle w:val="Umowa"/>
        <w:numPr>
          <w:ilvl w:val="0"/>
          <w:numId w:val="25"/>
        </w:numPr>
      </w:pPr>
      <w:r>
        <w:t xml:space="preserve">stwierdzenia braku realizacji inwestycji </w:t>
      </w:r>
      <w:r w:rsidR="00E3648E">
        <w:t xml:space="preserve">zgodnie z kryteriami, o których mowa w § 5  pkt </w:t>
      </w:r>
      <w:r w:rsidR="006610C7">
        <w:t>11</w:t>
      </w:r>
      <w:r>
        <w:t>:</w:t>
      </w:r>
    </w:p>
    <w:p w14:paraId="6157056D" w14:textId="69C95378" w:rsidR="006F33C1" w:rsidRDefault="00EA4180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t xml:space="preserve"> </w:t>
      </w:r>
      <w:r w:rsidR="006F33C1" w:rsidRPr="002B6E61">
        <w:rPr>
          <w:sz w:val="24"/>
          <w:szCs w:val="24"/>
        </w:rPr>
        <w:t>gdy przyznanie punktów spowodowało, że operacja uzyskała</w:t>
      </w:r>
      <w:r w:rsidR="006F33C1" w:rsidRPr="00C066C5">
        <w:rPr>
          <w:sz w:val="24"/>
          <w:szCs w:val="24"/>
        </w:rPr>
        <w:t xml:space="preserve"> liczbę punktów wymaganych do przyznania </w:t>
      </w:r>
      <w:r w:rsidR="006F33C1">
        <w:rPr>
          <w:sz w:val="24"/>
          <w:szCs w:val="24"/>
        </w:rPr>
        <w:t>pomocy w ramach danego naboru wniosków</w:t>
      </w:r>
      <w:r w:rsidR="006F33C1">
        <w:rPr>
          <w:sz w:val="24"/>
          <w:szCs w:val="24"/>
        </w:rPr>
        <w:br/>
        <w:t xml:space="preserve"> o przyznanie pomocy – </w:t>
      </w:r>
      <w:r w:rsidR="006F33C1" w:rsidRPr="002B6E61">
        <w:rPr>
          <w:sz w:val="24"/>
          <w:szCs w:val="24"/>
        </w:rPr>
        <w:t xml:space="preserve">następuje odmowa wypłaty pomocy, </w:t>
      </w:r>
      <w:r w:rsidR="006F33C1" w:rsidRPr="002B6E61">
        <w:rPr>
          <w:sz w:val="24"/>
          <w:szCs w:val="24"/>
          <w:lang w:eastAsia="en-US"/>
        </w:rPr>
        <w:t xml:space="preserve">a w przypadku </w:t>
      </w:r>
      <w:r w:rsidR="00FC39F7">
        <w:rPr>
          <w:sz w:val="24"/>
          <w:szCs w:val="24"/>
          <w:lang w:eastAsia="en-US"/>
        </w:rPr>
        <w:br/>
      </w:r>
      <w:r w:rsidR="006F33C1" w:rsidRPr="002B6E61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2A9C3DC" w14:textId="4D1F8694" w:rsidR="006F33C1" w:rsidRPr="002B6E61" w:rsidRDefault="006F33C1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2B6E61">
        <w:rPr>
          <w:sz w:val="24"/>
          <w:szCs w:val="24"/>
        </w:rPr>
        <w:t>gdy przyznanie punktów nie miało wpływu na osiągnięcie</w:t>
      </w:r>
      <w:r>
        <w:rPr>
          <w:sz w:val="24"/>
          <w:szCs w:val="24"/>
        </w:rPr>
        <w:t xml:space="preserve"> liczby</w:t>
      </w:r>
      <w:r w:rsidRPr="002B6E61">
        <w:rPr>
          <w:sz w:val="24"/>
          <w:szCs w:val="24"/>
        </w:rPr>
        <w:t xml:space="preserve"> punktów</w:t>
      </w:r>
      <w:r>
        <w:rPr>
          <w:sz w:val="24"/>
          <w:szCs w:val="24"/>
        </w:rPr>
        <w:t xml:space="preserve"> wymaganych do przyznania pomocy w ramach danego naboru wniosków </w:t>
      </w:r>
      <w:r>
        <w:rPr>
          <w:sz w:val="24"/>
          <w:szCs w:val="24"/>
        </w:rPr>
        <w:br/>
        <w:t>o przyznanie pomocy</w:t>
      </w:r>
      <w:r w:rsidRPr="002B6E61">
        <w:rPr>
          <w:sz w:val="24"/>
          <w:szCs w:val="24"/>
        </w:rPr>
        <w:t xml:space="preserve"> – zmniejszeniu podlega 5% kwoty pomocy za każde niespełnione kryterium;</w:t>
      </w:r>
    </w:p>
    <w:p w14:paraId="378738AD" w14:textId="6FE5487F" w:rsidR="00EA4180" w:rsidRDefault="00EA4180" w:rsidP="00AF7974">
      <w:pPr>
        <w:pStyle w:val="Umowa"/>
        <w:numPr>
          <w:ilvl w:val="0"/>
          <w:numId w:val="25"/>
        </w:numPr>
      </w:pPr>
      <w:r>
        <w:t xml:space="preserve">niezrealizowania działań informacyjnych i promocyjnych, zgodnie z przepisami załącznika III do rozporządzenia 808/2014 opisanymi w Księdze wizualizacji znaku Programu Rozwoju Obszarów Wiejskich na lata 2014-2020, opublikowanej na stronie internetowej Ministerstwa Rolnictwa i Rozwoju Wsi, w terminie wskazanym w § 5 </w:t>
      </w:r>
      <w:r>
        <w:br/>
        <w:t xml:space="preserve">pkt </w:t>
      </w:r>
      <w:r w:rsidR="00FC39F7">
        <w:t>8</w:t>
      </w:r>
      <w:r>
        <w:t xml:space="preserve"> – zmniejszeniu podlega kwota pomocy w wysokości 1%;</w:t>
      </w:r>
    </w:p>
    <w:p w14:paraId="599609EE" w14:textId="4A1B2181" w:rsidR="00EA4180" w:rsidRDefault="00EA4180" w:rsidP="00AF7974">
      <w:pPr>
        <w:pStyle w:val="Umowa"/>
        <w:numPr>
          <w:ilvl w:val="0"/>
          <w:numId w:val="25"/>
        </w:numPr>
      </w:pPr>
      <w:r>
        <w:t>nieuwzględnienia, zgodnie z § 5 pkt 4, w oddzielnym systemie rachunkowości zdarzenia powodującego poniesienie kosztów kwalifikowalnych albo do jego identyfikacji nie wykorzystano odpowiedniego kodu rachunkowego, o którym mowa</w:t>
      </w:r>
      <w:r w:rsidR="00F371E4">
        <w:t xml:space="preserve"> </w:t>
      </w:r>
      <w:r>
        <w:t>w art. 66 ust. 1 lit. c pkt i rozporządzenia 1305/2013, koszty danego zdarzenia podlegają refundacji w wysokości pomniejszonej o 10%;</w:t>
      </w:r>
    </w:p>
    <w:p w14:paraId="6C07DB6E" w14:textId="77777777" w:rsidR="00EA4180" w:rsidRDefault="00EA4180" w:rsidP="00AF7974">
      <w:pPr>
        <w:pStyle w:val="Umowa"/>
        <w:numPr>
          <w:ilvl w:val="0"/>
          <w:numId w:val="25"/>
        </w:numPr>
      </w:pPr>
      <w:r>
        <w:t xml:space="preserve">uniemożliwienia przeprowadzenia kontroli lub wizyt związanych z przyznaną pomocą w trakcie realizacji operacji, po złożeniu wniosku o płatność – wniosek o płatność podlega odrzuceniu i w konsekwencji następuje odmowa wypłaty pomocy, </w:t>
      </w:r>
      <w:r>
        <w:br/>
        <w:t>a w przypadku gdy część pomocy została wcześniej wypłacona – również zwrot dotychczas wypłaconych kwot pomocy;</w:t>
      </w:r>
    </w:p>
    <w:p w14:paraId="047A015A" w14:textId="77777777" w:rsidR="00EA4180" w:rsidRDefault="00EA4180">
      <w:pPr>
        <w:pStyle w:val="Umowa"/>
        <w:numPr>
          <w:ilvl w:val="0"/>
          <w:numId w:val="25"/>
        </w:numPr>
      </w:pPr>
      <w:r>
        <w:t>niewszczęcia postępowania scaleniowego w terminie 12 miesięcy od dnia podpisania umowy – zmniejszeniu podlega kwota pomocy w wysokości 0,5% za każdy miesiąc opóźnienia;</w:t>
      </w:r>
    </w:p>
    <w:p w14:paraId="57928CDF" w14:textId="39EBE962" w:rsidR="00EA4180" w:rsidRDefault="00EA4180">
      <w:pPr>
        <w:pStyle w:val="Umowa"/>
        <w:numPr>
          <w:ilvl w:val="0"/>
          <w:numId w:val="25"/>
        </w:numPr>
      </w:pPr>
      <w:r>
        <w:t>niedotrzymania terminu, o którym mowa w § 6 ust</w:t>
      </w:r>
      <w:r w:rsidR="00BB44CD">
        <w:t>.</w:t>
      </w:r>
      <w:r>
        <w:t xml:space="preserve"> 1, kwotę pomocy dla danego postępowania pomniejsza się o 0,1% za każdy dzień opóźnienia, jednakże nie więcej niż 2% kwoty pomocy </w:t>
      </w:r>
      <w:r w:rsidR="00BB44CD">
        <w:t xml:space="preserve">wynikającej z </w:t>
      </w:r>
      <w:r>
        <w:t>danego postępowania</w:t>
      </w:r>
      <w:r w:rsidR="00FC39F7">
        <w:t>;</w:t>
      </w:r>
    </w:p>
    <w:p w14:paraId="4C3EB5EE" w14:textId="2F6DF23D" w:rsidR="000140BE" w:rsidRDefault="000140BE">
      <w:pPr>
        <w:pStyle w:val="Umowa"/>
        <w:numPr>
          <w:ilvl w:val="0"/>
          <w:numId w:val="25"/>
        </w:numPr>
      </w:pPr>
      <w:r w:rsidRPr="002B6E61">
        <w:t>niezłożenia dokumentacji z postępowania o udzielenie zamówienia publicznego najpóźniej na drugie wezwanie do usunięcia braków we wniosku o płatność, koszty tego postepowania uznaje się za koszty niekwalifikowalne;</w:t>
      </w:r>
    </w:p>
    <w:p w14:paraId="2C33232D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lastRenderedPageBreak/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40D938DC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68671CA5" w14:textId="0DE124F6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>
        <w:rPr>
          <w:sz w:val="24"/>
          <w:szCs w:val="24"/>
        </w:rPr>
        <w:br/>
      </w:r>
      <w:r>
        <w:rPr>
          <w:sz w:val="24"/>
          <w:szCs w:val="24"/>
        </w:rPr>
        <w:t>za włączenie niekwalifikującej się kwoty do kwoty pomocy wnioskowanej we wniosku o płatność</w:t>
      </w:r>
      <w:r>
        <w:rPr>
          <w:rStyle w:val="Odwoanieprzypisudolnego"/>
        </w:rPr>
        <w:footnoteReference w:id="5"/>
      </w:r>
      <w:r>
        <w:rPr>
          <w:sz w:val="24"/>
          <w:szCs w:val="24"/>
        </w:rPr>
        <w:t>.</w:t>
      </w:r>
    </w:p>
    <w:p w14:paraId="56C2E625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>
        <w:rPr>
          <w:rStyle w:val="Odwoanieprzypisudolnego"/>
        </w:rPr>
        <w:footnoteReference w:id="6"/>
      </w:r>
    </w:p>
    <w:p w14:paraId="0E03EB1E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37C9468E" w14:textId="2342CF44" w:rsidR="000F6062" w:rsidRPr="00E61B62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>
        <w:rPr>
          <w:sz w:val="24"/>
          <w:szCs w:val="24"/>
        </w:rPr>
        <w:br/>
      </w:r>
      <w:r>
        <w:rPr>
          <w:sz w:val="24"/>
          <w:szCs w:val="24"/>
        </w:rPr>
        <w:t xml:space="preserve">że Beneficjent naruszył przepisy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na etapie wniosku o płatność</w:t>
      </w:r>
      <w:r w:rsidR="000F6062">
        <w:rPr>
          <w:sz w:val="24"/>
          <w:szCs w:val="24"/>
        </w:rPr>
        <w:t>:</w:t>
      </w:r>
    </w:p>
    <w:p w14:paraId="2607B36D" w14:textId="4DF9950F" w:rsidR="000F6062" w:rsidRDefault="000F6062" w:rsidP="00AF7974">
      <w:pPr>
        <w:pStyle w:val="Umowa"/>
        <w:numPr>
          <w:ilvl w:val="1"/>
          <w:numId w:val="18"/>
        </w:numPr>
      </w:pPr>
      <w:r>
        <w:t xml:space="preserve">zostanie zastosowana kara administracyjna stosownie do załącznika nr </w:t>
      </w:r>
      <w:r w:rsidR="00776FEA">
        <w:t>2</w:t>
      </w:r>
      <w:r>
        <w:t xml:space="preserve"> albo nr </w:t>
      </w:r>
      <w:r w:rsidR="00776FEA">
        <w:t>2</w:t>
      </w:r>
      <w:r>
        <w:t xml:space="preserve">a </w:t>
      </w:r>
      <w:r w:rsidR="00BC5497">
        <w:br/>
      </w:r>
      <w:r>
        <w:t>do umowy – jeżeli przed</w:t>
      </w:r>
      <w:r w:rsidRPr="006A06A4">
        <w:t xml:space="preserve"> dniem </w:t>
      </w:r>
      <w:r>
        <w:t xml:space="preserve">18 stycznia 2017 r. </w:t>
      </w:r>
      <w:r w:rsidRPr="006A06A4">
        <w:t>zostało przekazane do wykonawcy lub zostało upublicznione w inny sposób zapytanie ofertowe dotyczące udzielenia zamówienia publicznego obejmującego koszty kwalifikowalne objęte umową lub została zawarta umowa o udzielenie zamówienia publicznego obejmującego te koszty</w:t>
      </w:r>
      <w:r>
        <w:t>, albo</w:t>
      </w:r>
    </w:p>
    <w:p w14:paraId="4499C5B9" w14:textId="1268748B" w:rsidR="00166307" w:rsidRDefault="00166307" w:rsidP="00AF7974">
      <w:pPr>
        <w:pStyle w:val="Umowa"/>
        <w:numPr>
          <w:ilvl w:val="1"/>
          <w:numId w:val="18"/>
        </w:numPr>
      </w:pPr>
      <w:r w:rsidRPr="001F080E">
        <w:t>zostan</w:t>
      </w:r>
      <w:r>
        <w:t>ie</w:t>
      </w:r>
      <w:r w:rsidRPr="001F080E">
        <w:t xml:space="preserve"> zastosowana kara administracyjna </w:t>
      </w:r>
      <w:r>
        <w:t xml:space="preserve">zgodnie z zasadami i w wysokości, określonymi w § 7 </w:t>
      </w:r>
      <w:r w:rsidRPr="00875057">
        <w:t xml:space="preserve">rozporządzenia w sprawie konkurencyjnego </w:t>
      </w:r>
      <w:r>
        <w:t xml:space="preserve">trybu </w:t>
      </w:r>
      <w:r w:rsidRPr="00875057">
        <w:t>wyboru wykonawców</w:t>
      </w:r>
      <w:r>
        <w:t xml:space="preserve"> i załączniku nr 1 do tego rozporządzenia – jeżeli przed dniem </w:t>
      </w:r>
      <w:r>
        <w:br/>
        <w:t xml:space="preserve">18 stycznia 2017 r. nie </w:t>
      </w:r>
      <w:r w:rsidRPr="006A06A4">
        <w:t xml:space="preserve">zostało przekazane do wykonawcy lub </w:t>
      </w:r>
      <w:r>
        <w:t xml:space="preserve">nie </w:t>
      </w:r>
      <w:r w:rsidRPr="006A06A4">
        <w:t xml:space="preserve">zostało upublicznione w inny sposób zapytanie ofertowe dotyczące udzielenia zamówienia publicznego obejmującego koszty kwalifikowalne objęte umową lub </w:t>
      </w:r>
      <w:r>
        <w:t xml:space="preserve">nie </w:t>
      </w:r>
      <w:r w:rsidRPr="006A06A4">
        <w:t>została zawarta umowa o udzielenie zamówienia publicznego obejmującego te koszty</w:t>
      </w:r>
      <w:r>
        <w:t>.</w:t>
      </w:r>
    </w:p>
    <w:p w14:paraId="3847A253" w14:textId="68223996" w:rsidR="00EA4180" w:rsidRDefault="00EA4180" w:rsidP="00A4362A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W przypadku, </w:t>
      </w:r>
      <w:r w:rsidR="00A4362A">
        <w:rPr>
          <w:sz w:val="24"/>
          <w:szCs w:val="24"/>
        </w:rPr>
        <w:t>nie</w:t>
      </w:r>
      <w:r w:rsidR="00BE2AA0">
        <w:rPr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>
        <w:rPr>
          <w:sz w:val="24"/>
          <w:szCs w:val="24"/>
        </w:rPr>
        <w:t xml:space="preserve">, albo </w:t>
      </w:r>
      <w:r w:rsidR="00A4362A" w:rsidRPr="00A4362A">
        <w:rPr>
          <w:sz w:val="24"/>
          <w:szCs w:val="24"/>
        </w:rPr>
        <w:t>przeprowadzenia tego postępowania</w:t>
      </w:r>
      <w:r w:rsidR="00BE2AA0">
        <w:rPr>
          <w:sz w:val="24"/>
          <w:szCs w:val="24"/>
        </w:rPr>
        <w:t xml:space="preserve"> niezgodnie z zasadami określonymi w </w:t>
      </w:r>
      <w:r w:rsidR="00A4362A">
        <w:rPr>
          <w:sz w:val="24"/>
          <w:szCs w:val="24"/>
        </w:rPr>
        <w:t xml:space="preserve">art. 43a ustawy </w:t>
      </w:r>
      <w:r w:rsidR="00A55011">
        <w:rPr>
          <w:sz w:val="24"/>
          <w:szCs w:val="24"/>
        </w:rPr>
        <w:t xml:space="preserve">i </w:t>
      </w:r>
      <w:r w:rsidR="00BE2AA0">
        <w:rPr>
          <w:sz w:val="24"/>
          <w:szCs w:val="24"/>
        </w:rPr>
        <w:t xml:space="preserve">w rozporządzeniu w sprawie konkurencyjnego trybu wyboru wykonawców, </w:t>
      </w:r>
      <w:r w:rsidR="00A55011">
        <w:rPr>
          <w:sz w:val="24"/>
          <w:szCs w:val="24"/>
        </w:rPr>
        <w:t>oraz</w:t>
      </w:r>
      <w:r w:rsidR="00BE2AA0">
        <w:rPr>
          <w:sz w:val="24"/>
          <w:szCs w:val="24"/>
        </w:rPr>
        <w:t xml:space="preserve"> </w:t>
      </w:r>
      <w:r w:rsidR="00A55011">
        <w:rPr>
          <w:sz w:val="24"/>
          <w:szCs w:val="24"/>
        </w:rPr>
        <w:t xml:space="preserve">w </w:t>
      </w:r>
      <w:r w:rsidR="00BE2AA0">
        <w:rPr>
          <w:sz w:val="24"/>
          <w:szCs w:val="24"/>
        </w:rPr>
        <w:t>art. 10 ust. 3 ustawy o zmianie ustawy</w:t>
      </w:r>
      <w:r w:rsidR="003D2EA6">
        <w:rPr>
          <w:sz w:val="24"/>
          <w:szCs w:val="24"/>
          <w:vertAlign w:val="superscript"/>
        </w:rPr>
        <w:t>3</w:t>
      </w:r>
      <w:r w:rsidR="00BE2AA0">
        <w:rPr>
          <w:sz w:val="24"/>
          <w:szCs w:val="24"/>
        </w:rPr>
        <w:t xml:space="preserve"> lub niedokonania zakupu przedmiotu operacji zgodnie z wybraną ofertą – kwotę pomocy do wypłaty ustala się z uwzględnieniem kary administracyjnej nałożonej zgodnie</w:t>
      </w:r>
      <w:r w:rsidR="00D952CD">
        <w:rPr>
          <w:sz w:val="24"/>
          <w:szCs w:val="24"/>
        </w:rPr>
        <w:t xml:space="preserve"> </w:t>
      </w:r>
      <w:r w:rsidR="00BE2AA0">
        <w:rPr>
          <w:sz w:val="24"/>
          <w:szCs w:val="24"/>
        </w:rPr>
        <w:t xml:space="preserve">z zasadami określonymi </w:t>
      </w:r>
      <w:r w:rsidR="003D2EA6">
        <w:rPr>
          <w:sz w:val="24"/>
          <w:szCs w:val="24"/>
        </w:rPr>
        <w:t xml:space="preserve">odpowiednio </w:t>
      </w:r>
      <w:r w:rsidR="00BE2AA0">
        <w:rPr>
          <w:sz w:val="24"/>
          <w:szCs w:val="24"/>
        </w:rPr>
        <w:t xml:space="preserve">w § 7 </w:t>
      </w:r>
      <w:r w:rsidR="00BE2AA0">
        <w:rPr>
          <w:sz w:val="24"/>
          <w:szCs w:val="24"/>
        </w:rPr>
        <w:lastRenderedPageBreak/>
        <w:t>rozporządzenia w sprawie konkurencyjnego trybu wyboru wykonawców i w załączniku nr 2 do tego rozporządzenia</w:t>
      </w:r>
      <w:r w:rsidR="00776FEA" w:rsidRPr="001F080E">
        <w:rPr>
          <w:sz w:val="24"/>
          <w:szCs w:val="24"/>
        </w:rPr>
        <w:t>.</w:t>
      </w:r>
      <w:r w:rsidR="00776FEA">
        <w:rPr>
          <w:sz w:val="24"/>
          <w:szCs w:val="24"/>
        </w:rPr>
        <w:t xml:space="preserve"> </w:t>
      </w:r>
    </w:p>
    <w:p w14:paraId="22F43143" w14:textId="77777777" w:rsidR="00EA4180" w:rsidRDefault="00EA4180" w:rsidP="00EA4180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 xml:space="preserve">Środki finansowe przekazywane są na rachunek bankowy wskazany przez Beneficjenta </w:t>
      </w:r>
      <w:r w:rsidR="00B76AFB">
        <w:rPr>
          <w:sz w:val="24"/>
          <w:szCs w:val="24"/>
        </w:rPr>
        <w:br/>
      </w:r>
      <w:r>
        <w:rPr>
          <w:sz w:val="24"/>
          <w:szCs w:val="24"/>
        </w:rPr>
        <w:t>w:</w:t>
      </w:r>
    </w:p>
    <w:p w14:paraId="0D1291DD" w14:textId="3F72748E" w:rsidR="00EA4180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zaświadczeniu z banku lub spółdzielczej kasy oszczędnościowo – kredytowej, wskazującym numer rachunku bankowego lub rachunku prowadzonego </w:t>
      </w:r>
      <w:r w:rsidR="00FC39F7">
        <w:rPr>
          <w:sz w:val="24"/>
          <w:szCs w:val="24"/>
        </w:rPr>
        <w:br/>
      </w:r>
      <w:r>
        <w:rPr>
          <w:sz w:val="24"/>
          <w:szCs w:val="24"/>
        </w:rPr>
        <w:t>przez spółdzielczą kasę oszczędnościowo - kredytową; albo</w:t>
      </w:r>
    </w:p>
    <w:p w14:paraId="1C727972" w14:textId="77777777" w:rsidR="00EA4180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kopii umowy z bankiem lub spółdzielczą kasą oszczędnościowo - kredytową </w:t>
      </w:r>
      <w:r w:rsidR="00B34107">
        <w:rPr>
          <w:sz w:val="24"/>
          <w:szCs w:val="24"/>
        </w:rPr>
        <w:br/>
      </w:r>
      <w:r>
        <w:rPr>
          <w:sz w:val="24"/>
          <w:szCs w:val="24"/>
        </w:rPr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6EA9B9B1" w14:textId="77777777" w:rsidR="00EA4180" w:rsidRDefault="00EA4180" w:rsidP="00EA4180">
      <w:pPr>
        <w:pStyle w:val="Akapitzlist"/>
        <w:numPr>
          <w:ilvl w:val="0"/>
          <w:numId w:val="26"/>
        </w:numPr>
        <w:spacing w:before="120"/>
        <w:jc w:val="both"/>
      </w:pPr>
      <w:r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455D389B" w14:textId="597E1184" w:rsidR="00FC39F7" w:rsidRDefault="00EA4180" w:rsidP="00E61B62">
      <w:pPr>
        <w:pStyle w:val="Akapitzlist"/>
        <w:numPr>
          <w:ilvl w:val="0"/>
          <w:numId w:val="23"/>
        </w:numPr>
        <w:spacing w:before="120"/>
        <w:jc w:val="both"/>
      </w:pPr>
      <w:r>
        <w:rPr>
          <w:sz w:val="24"/>
          <w:szCs w:val="24"/>
        </w:rPr>
        <w:t>W przypadku zmiany numeru rachunku, o którym mowa w ust. 1</w:t>
      </w:r>
      <w:r w:rsidR="00FC39F7">
        <w:rPr>
          <w:sz w:val="24"/>
          <w:szCs w:val="24"/>
        </w:rPr>
        <w:t>4</w:t>
      </w:r>
      <w:r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FC39F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63B173D6" w14:textId="77777777" w:rsidR="00FC39F7" w:rsidRPr="00B54101" w:rsidRDefault="00FC39F7" w:rsidP="00B54101">
      <w:pPr>
        <w:spacing w:before="120"/>
        <w:jc w:val="both"/>
        <w:rPr>
          <w:sz w:val="24"/>
          <w:szCs w:val="24"/>
        </w:rPr>
      </w:pPr>
    </w:p>
    <w:p w14:paraId="1618457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A2697E">
        <w:rPr>
          <w:rFonts w:ascii="Times New Roman" w:hAnsi="Times New Roman"/>
          <w:b/>
          <w:sz w:val="24"/>
          <w:szCs w:val="24"/>
        </w:rPr>
        <w:t>§ 11</w:t>
      </w:r>
    </w:p>
    <w:p w14:paraId="3C2CD755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Beneficjenta</w:t>
      </w:r>
    </w:p>
    <w:p w14:paraId="1F4DB9ED" w14:textId="77777777" w:rsidR="00EA4180" w:rsidRDefault="00EA4180" w:rsidP="00EA4180">
      <w:pPr>
        <w:pStyle w:val="Akapitzlist"/>
        <w:numPr>
          <w:ilvl w:val="2"/>
          <w:numId w:val="27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Beneficjent oświadcza, że:</w:t>
      </w:r>
    </w:p>
    <w:p w14:paraId="03E27365" w14:textId="77777777" w:rsidR="00EA4180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2171A94F" w14:textId="77777777" w:rsidR="00EA4180" w:rsidRDefault="00EA4180" w:rsidP="00EA4180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49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podlega wykluczeniu z ubiegania się o przyznanie pomocy</w:t>
      </w:r>
      <w:r>
        <w:rPr>
          <w:color w:val="000000" w:themeColor="text1"/>
        </w:rPr>
        <w:t xml:space="preserve"> </w:t>
      </w:r>
      <w:r>
        <w:rPr>
          <w:sz w:val="24"/>
          <w:szCs w:val="24"/>
        </w:rPr>
        <w:t>na podstawie przepisów rozporządzenia 640/2014;</w:t>
      </w:r>
    </w:p>
    <w:p w14:paraId="2078F758" w14:textId="77777777" w:rsidR="00EA4180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4EAA649" w14:textId="77777777" w:rsidR="00EA4180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8FA3595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1E660A8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4220">
        <w:rPr>
          <w:rFonts w:ascii="Times New Roman" w:hAnsi="Times New Roman"/>
          <w:b/>
          <w:sz w:val="24"/>
          <w:szCs w:val="24"/>
        </w:rPr>
        <w:t>§ 12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16EA78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Wypowiedzenie umowy</w:t>
      </w:r>
    </w:p>
    <w:p w14:paraId="202DC47A" w14:textId="77777777" w:rsidR="00EA4180" w:rsidRDefault="00EA4180" w:rsidP="00EA4180">
      <w:pPr>
        <w:pStyle w:val="Akapitzlist"/>
        <w:numPr>
          <w:ilvl w:val="0"/>
          <w:numId w:val="2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Wypowiedzenie umowy następuje w przypadku:</w:t>
      </w:r>
    </w:p>
    <w:p w14:paraId="16D74FB8" w14:textId="77777777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nierozpoczęcia przez Beneficjenta realizacji operacji do końca terminu na złożenie wniosku o płatność;</w:t>
      </w:r>
    </w:p>
    <w:p w14:paraId="5D19FFB0" w14:textId="2820717A" w:rsidR="00EA4180" w:rsidRPr="00B54101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C854D1">
        <w:rPr>
          <w:sz w:val="24"/>
          <w:szCs w:val="24"/>
        </w:rPr>
        <w:t xml:space="preserve">nieosiągnięcia celu operacji oraz wskaźników jego realizacji </w:t>
      </w:r>
      <w:r w:rsidR="00E8759D" w:rsidRPr="000565BB">
        <w:rPr>
          <w:sz w:val="24"/>
          <w:szCs w:val="24"/>
        </w:rPr>
        <w:t xml:space="preserve">określonych </w:t>
      </w:r>
      <w:r w:rsidRPr="000565BB">
        <w:rPr>
          <w:sz w:val="24"/>
          <w:szCs w:val="24"/>
        </w:rPr>
        <w:t>w § 3 ust. 2 i 3,</w:t>
      </w:r>
      <w:r w:rsidR="00E8759D" w:rsidRPr="000565BB">
        <w:rPr>
          <w:sz w:val="24"/>
          <w:szCs w:val="24"/>
        </w:rPr>
        <w:t xml:space="preserve"> w terminie wskazanym w § 3 ust. 6 pkt 4</w:t>
      </w:r>
      <w:r w:rsidR="00A1458A" w:rsidRPr="00B54101">
        <w:rPr>
          <w:sz w:val="24"/>
          <w:szCs w:val="24"/>
        </w:rPr>
        <w:t>;</w:t>
      </w:r>
    </w:p>
    <w:p w14:paraId="4972E578" w14:textId="0BECD139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C854D1">
        <w:rPr>
          <w:sz w:val="24"/>
          <w:szCs w:val="24"/>
        </w:rPr>
        <w:t xml:space="preserve">niezłożenia przez Beneficjenta wniosku o płatność w określonym </w:t>
      </w:r>
      <w:r w:rsidR="006B761A">
        <w:rPr>
          <w:sz w:val="24"/>
          <w:szCs w:val="24"/>
        </w:rPr>
        <w:t xml:space="preserve">w umowie </w:t>
      </w:r>
      <w:r w:rsidRPr="00C854D1">
        <w:rPr>
          <w:sz w:val="24"/>
          <w:szCs w:val="24"/>
        </w:rPr>
        <w:t>terminie,</w:t>
      </w:r>
      <w:r>
        <w:rPr>
          <w:sz w:val="24"/>
          <w:szCs w:val="24"/>
        </w:rPr>
        <w:t xml:space="preserve"> z zastrzeżeniem § 8 ust. 3 i 4; </w:t>
      </w:r>
    </w:p>
    <w:p w14:paraId="57DA00F6" w14:textId="77777777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>odstąpienia przez Beneficjenta:</w:t>
      </w:r>
    </w:p>
    <w:p w14:paraId="6163CB6F" w14:textId="77777777" w:rsidR="00EA4180" w:rsidRDefault="00EA4180" w:rsidP="00AF7974">
      <w:pPr>
        <w:pStyle w:val="Umowa"/>
        <w:numPr>
          <w:ilvl w:val="2"/>
          <w:numId w:val="31"/>
        </w:numPr>
      </w:pPr>
      <w:r>
        <w:t>od realizacji operacji, lub</w:t>
      </w:r>
    </w:p>
    <w:p w14:paraId="4C805B02" w14:textId="77777777" w:rsidR="00EA4180" w:rsidRDefault="00EA4180" w:rsidP="00AF7974">
      <w:pPr>
        <w:pStyle w:val="Umowa"/>
        <w:numPr>
          <w:ilvl w:val="2"/>
          <w:numId w:val="31"/>
        </w:numPr>
      </w:pPr>
      <w:r>
        <w:lastRenderedPageBreak/>
        <w:t>od realizacji zobowiązań wynikających z umowy po wypłacie pomocy, z zastrzeżeniem § 13 ust. 1 i 2;</w:t>
      </w:r>
    </w:p>
    <w:p w14:paraId="733034F7" w14:textId="77777777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odmowy wypłaty całości pomocy dla zrealizowanej operacji na podstawie przesłanek określonych w § 10 ust. 3;</w:t>
      </w:r>
    </w:p>
    <w:p w14:paraId="1B6CCE63" w14:textId="0A0F2286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stwierdzenia, w okresie realizacji operacji lub w okresie </w:t>
      </w:r>
      <w:r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</w:rPr>
        <w:t xml:space="preserve"> lat od dnia wypłaty płatności końcowej, nieprawidłowości</w:t>
      </w:r>
      <w:r>
        <w:rPr>
          <w:rStyle w:val="Odwoanieprzypisudolnego"/>
        </w:rPr>
        <w:footnoteReference w:id="7"/>
      </w:r>
      <w:r>
        <w:rPr>
          <w:sz w:val="24"/>
          <w:szCs w:val="24"/>
        </w:rPr>
        <w:t xml:space="preserve"> związanych z ubieganiem się o przyznanie pomocy lub realizacją operacji, lub niespełnienia warunków określonych w § 5 pkt 3 lit. b – d lub § 10 ust. 1;</w:t>
      </w:r>
    </w:p>
    <w:p w14:paraId="383659BF" w14:textId="77777777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wykluczenia Beneficjenta z otrzymywania pomocy, o którym mowa w art. 35 ust. 5 </w:t>
      </w:r>
      <w:r w:rsidR="00F97160">
        <w:rPr>
          <w:sz w:val="24"/>
          <w:szCs w:val="24"/>
        </w:rPr>
        <w:br/>
      </w:r>
      <w:r>
        <w:rPr>
          <w:sz w:val="24"/>
          <w:szCs w:val="24"/>
        </w:rPr>
        <w:t>lub 6 rozporządzenia 640/201</w:t>
      </w:r>
      <w:r>
        <w:rPr>
          <w:bCs/>
          <w:sz w:val="24"/>
          <w:szCs w:val="24"/>
        </w:rPr>
        <w:t>4;</w:t>
      </w:r>
    </w:p>
    <w:p w14:paraId="4A6379E8" w14:textId="2B0C761C" w:rsidR="00EA4180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złożenia przez </w:t>
      </w:r>
      <w:r w:rsidR="00463615">
        <w:rPr>
          <w:sz w:val="24"/>
          <w:szCs w:val="24"/>
        </w:rPr>
        <w:t xml:space="preserve">Beneficjenta </w:t>
      </w:r>
      <w:r>
        <w:rPr>
          <w:sz w:val="24"/>
          <w:szCs w:val="24"/>
        </w:rPr>
        <w:t xml:space="preserve">podrobionych, przerobionych, nierzetelnych </w:t>
      </w:r>
      <w:r w:rsidR="00D952CD">
        <w:rPr>
          <w:sz w:val="24"/>
          <w:szCs w:val="24"/>
        </w:rPr>
        <w:br/>
      </w:r>
      <w:r>
        <w:rPr>
          <w:sz w:val="24"/>
          <w:szCs w:val="24"/>
        </w:rPr>
        <w:t xml:space="preserve">lub stwierdzających nieprawdę dokumentów lub oświadczeń, mających wpływ </w:t>
      </w:r>
      <w:r w:rsidR="00D952CD">
        <w:rPr>
          <w:sz w:val="24"/>
          <w:szCs w:val="24"/>
        </w:rPr>
        <w:br/>
      </w:r>
      <w:r>
        <w:rPr>
          <w:sz w:val="24"/>
          <w:szCs w:val="24"/>
        </w:rPr>
        <w:t>na przyznanie lub wypłatę pomocy, przy czym w takim przypadku zwrotowi podlega całość wypłaconej kwoty pomocy.</w:t>
      </w:r>
    </w:p>
    <w:p w14:paraId="65489165" w14:textId="77777777" w:rsidR="00EA4180" w:rsidRDefault="00EA4180" w:rsidP="00EA4180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Beneficjent może zrezygnować z realizacji operacji na podstawie pisemnego wniosku o rozwiązanie umowy.</w:t>
      </w:r>
    </w:p>
    <w:p w14:paraId="2BFEC0E9" w14:textId="77777777" w:rsidR="00EA4180" w:rsidRDefault="00EA4180" w:rsidP="00EA4180">
      <w:pPr>
        <w:spacing w:before="120"/>
        <w:rPr>
          <w:sz w:val="24"/>
          <w:szCs w:val="24"/>
        </w:rPr>
      </w:pPr>
    </w:p>
    <w:p w14:paraId="673B6FBA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C10E8">
        <w:rPr>
          <w:rFonts w:ascii="Times New Roman" w:hAnsi="Times New Roman"/>
          <w:b/>
          <w:sz w:val="24"/>
          <w:szCs w:val="24"/>
        </w:rPr>
        <w:t>§ 13</w:t>
      </w:r>
    </w:p>
    <w:p w14:paraId="6E3A1E8A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Zwrot wypłaconej pomocy</w:t>
      </w:r>
    </w:p>
    <w:p w14:paraId="46B28A85" w14:textId="77777777" w:rsidR="00EA4180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>
        <w:rPr>
          <w:sz w:val="24"/>
          <w:szCs w:val="24"/>
        </w:rPr>
        <w:br/>
        <w:t>a w szczególności wystąpienia jednej z następujących okoliczności</w:t>
      </w:r>
      <w:r>
        <w:rPr>
          <w:rStyle w:val="Odwoanieprzypisudolnego"/>
        </w:rPr>
        <w:footnoteReference w:id="8"/>
      </w:r>
      <w:r>
        <w:rPr>
          <w:sz w:val="24"/>
          <w:szCs w:val="24"/>
        </w:rPr>
        <w:t>;</w:t>
      </w:r>
    </w:p>
    <w:p w14:paraId="4A78E9DB" w14:textId="77777777" w:rsidR="00EA4180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zaistnienia okoliczności skutkujących wypowiedzeniem umowy, o których mowa w § 12;</w:t>
      </w:r>
    </w:p>
    <w:p w14:paraId="1BB052B9" w14:textId="77777777" w:rsidR="00EA4180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niespełniania przez Beneficjenta co najmniej jednego ze zobowiązań określonych niniejszą umową, w tym:</w:t>
      </w:r>
    </w:p>
    <w:p w14:paraId="566246B7" w14:textId="641CF387" w:rsidR="00EA4180" w:rsidRDefault="00EA4180" w:rsidP="00B54101">
      <w:pPr>
        <w:pStyle w:val="Umowa"/>
        <w:numPr>
          <w:ilvl w:val="2"/>
          <w:numId w:val="31"/>
        </w:numPr>
      </w:pPr>
      <w:r>
        <w:t>rozpoczęcia realizacji zestawienia rzeczowo</w:t>
      </w:r>
      <w:r w:rsidRPr="000565BB">
        <w:rPr>
          <w:b/>
        </w:rPr>
        <w:t>-</w:t>
      </w:r>
      <w:r>
        <w:t>finansowego operacji w zakresie danego kosztu przed dniem zawarcia umowy, z wyłączeniem ponoszenia kosztów ogólnych, które mogą być ponoszone nie wcześniej niż od dnia 1 stycznia 2014 roku, przy czym w takim przypadku zwrotowi podlega wartość zrefundowanego kosztu, w zakresie, w jakim został poniesiony przed dniem zawarciem umowy</w:t>
      </w:r>
      <w:r w:rsidR="00397AF2">
        <w:t>,</w:t>
      </w:r>
    </w:p>
    <w:p w14:paraId="45B76972" w14:textId="5A7A2A35" w:rsidR="00AF7974" w:rsidRDefault="00AF7974" w:rsidP="00B54101">
      <w:pPr>
        <w:pStyle w:val="Umowa"/>
        <w:numPr>
          <w:ilvl w:val="2"/>
          <w:numId w:val="31"/>
        </w:numPr>
      </w:pPr>
      <w:r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4ECAF086" w14:textId="181BD376" w:rsidR="00AF7974" w:rsidRDefault="00AF7974" w:rsidP="00B54101">
      <w:pPr>
        <w:pStyle w:val="Umowa"/>
        <w:numPr>
          <w:ilvl w:val="2"/>
          <w:numId w:val="31"/>
        </w:numPr>
      </w:pPr>
      <w:r>
        <w:t xml:space="preserve">nieprzechowywania dokumentów związanych z przyznaną pomocą do dnia, w którym upłynie 5 lat od dnia wypłaty przez Agencję płatności końcowej, </w:t>
      </w:r>
      <w:r w:rsidR="00D952CD">
        <w:br/>
      </w:r>
      <w:r>
        <w:t>przy czym w takim przypadku zwrotowi podlega kwota pomocy w wysokości proporcjonalnej do okresu, w którym nie spełniono wymogu, z tym, że nie więcej niż 3% wypłaconej kwoty pomocy,</w:t>
      </w:r>
    </w:p>
    <w:p w14:paraId="282CE80B" w14:textId="774AC0EF" w:rsidR="00AF7974" w:rsidRDefault="00AF7974" w:rsidP="00B54101">
      <w:pPr>
        <w:pStyle w:val="Umowa"/>
        <w:numPr>
          <w:ilvl w:val="2"/>
          <w:numId w:val="31"/>
        </w:numPr>
      </w:pPr>
      <w:r w:rsidRPr="00B83D48">
        <w:t xml:space="preserve">uniemożliwienia przeprowadzenia kontroli i wizyt związanych z przyznaną pomocą w okresie 5 lat od dnia wypłaty przez Agencję płatności końcowej – przy czym </w:t>
      </w:r>
      <w:r w:rsidRPr="00B83D48">
        <w:lastRenderedPageBreak/>
        <w:t>w 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0C394D97" w14:textId="01EE60ED" w:rsidR="00AF7974" w:rsidRDefault="00AF7974" w:rsidP="00B54101">
      <w:pPr>
        <w:pStyle w:val="Umowa"/>
        <w:numPr>
          <w:ilvl w:val="2"/>
          <w:numId w:val="31"/>
        </w:numPr>
      </w:pPr>
      <w:r w:rsidRPr="00146B1F">
        <w:t xml:space="preserve">nieudostępnienia uprawnionym podmiotom informacji niezbędnych </w:t>
      </w:r>
      <w:r w:rsidRPr="00146B1F">
        <w:br/>
        <w:t>do przeprowadzenia ewaluacji w okresie 5 lat od dnia wypłaty płatności końcowej, o których mowa w § 5 pkt 1</w:t>
      </w:r>
      <w:r>
        <w:t>2</w:t>
      </w:r>
      <w:r w:rsidRPr="00146B1F">
        <w:t xml:space="preserve"> – zwrotowi podlega 0,5% wypłaconej kwoty pomocy,</w:t>
      </w:r>
    </w:p>
    <w:p w14:paraId="0957FF7D" w14:textId="043B6A7C" w:rsidR="00AF7974" w:rsidRDefault="00AF7974" w:rsidP="00B54101">
      <w:pPr>
        <w:pStyle w:val="Umowa"/>
        <w:numPr>
          <w:ilvl w:val="2"/>
          <w:numId w:val="31"/>
        </w:numPr>
      </w:pPr>
      <w:r>
        <w:t>niezapewnienia trwałości operacji, zgodnie z art. 71 rozporządzenia 1303/2013 w okresie 5 lat od dnia wypłaty płatności końcowej – zwrotowi podlega kwota proporcjonalna do okresu, w którym nie spełniono wymagań w tym zakresie,</w:t>
      </w:r>
    </w:p>
    <w:p w14:paraId="7670CC9E" w14:textId="1B9102EF" w:rsidR="00AF7974" w:rsidRDefault="00AF7974" w:rsidP="00B54101">
      <w:pPr>
        <w:pStyle w:val="Umowa"/>
        <w:numPr>
          <w:ilvl w:val="2"/>
          <w:numId w:val="31"/>
        </w:numPr>
      </w:pPr>
      <w:r>
        <w:t>niewszczęcia postępowania scaleniowego w terminie 12 miesięcy od dnia podpisania umowy - zwrotowi podlega kwota pomocy w wysokości 0,5% za każdy miesiąc opóźnienia,</w:t>
      </w:r>
    </w:p>
    <w:p w14:paraId="1328FFBB" w14:textId="601A40C5" w:rsidR="00AF7974" w:rsidRDefault="00AF7974" w:rsidP="00B54101">
      <w:pPr>
        <w:pStyle w:val="Umowa"/>
        <w:numPr>
          <w:ilvl w:val="2"/>
          <w:numId w:val="31"/>
        </w:numPr>
      </w:pPr>
      <w:r>
        <w:t xml:space="preserve">nieinformowania lub nierozpowszechniania informacji o pomocy otrzymanej </w:t>
      </w:r>
      <w:r>
        <w:br/>
        <w:t xml:space="preserve">z EFRROW, zgodnie z przepisami załącznika III do rozporządzenia 808/2014 opisanymi w Księdze wizualizacji znaku Programu Rozwoju Obszarów Wiejskich na lata 2014-2020, opublikowanej na stronie internetowej Ministerstwa Rolnictwa i Rozwoju Wsi, </w:t>
      </w:r>
      <w:r w:rsidRPr="009B00F7">
        <w:t>w</w:t>
      </w:r>
      <w:r w:rsidRPr="00E61B62">
        <w:t xml:space="preserve"> terminie wskazanym w </w:t>
      </w:r>
      <w:r w:rsidRPr="004C282B">
        <w:t xml:space="preserve">§5 pkt 8, </w:t>
      </w:r>
      <w:r w:rsidRPr="000C2E7A">
        <w:t xml:space="preserve">przy czym w takim przypadku zwrotowi podlega kwota pomocy w wysokości proporcjonalnej do okresu, w którym </w:t>
      </w:r>
      <w:r w:rsidRPr="005D5921">
        <w:t>nie wypełniono obowiązku, z tym, że nie więcej niż 1% wypłaconej kwoty pomocy</w:t>
      </w:r>
      <w:r>
        <w:t>;</w:t>
      </w:r>
    </w:p>
    <w:p w14:paraId="3171E938" w14:textId="7EB9CE75" w:rsidR="00EA4180" w:rsidRDefault="00EA4180" w:rsidP="000565BB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>
        <w:rPr>
          <w:sz w:val="24"/>
          <w:szCs w:val="24"/>
        </w:rPr>
        <w:br/>
      </w:r>
      <w:r>
        <w:rPr>
          <w:sz w:val="24"/>
          <w:szCs w:val="24"/>
        </w:rPr>
        <w:t>przy czym w takim przypadku zwrotowi podlega nienależnie lub nadmiernie wypłacona kwota pomocy.</w:t>
      </w:r>
    </w:p>
    <w:p w14:paraId="7A0CDDDC" w14:textId="77777777" w:rsidR="00EA4180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</w:pPr>
      <w:r>
        <w:rPr>
          <w:sz w:val="24"/>
          <w:szCs w:val="24"/>
        </w:rPr>
        <w:t>Z uwzględnieniem regulacji ujętych w ust. 1 Beneficjent może zachować prawo do całości albo części pomocy:</w:t>
      </w:r>
    </w:p>
    <w:p w14:paraId="5AA83CED" w14:textId="58646045" w:rsidR="00EA4180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w części dotyczącej operacji, która została zrealizowana zgodnie z warunkami, o których mowa w § 10 ust</w:t>
      </w:r>
      <w:r w:rsidR="005520F7">
        <w:rPr>
          <w:sz w:val="24"/>
          <w:szCs w:val="24"/>
        </w:rPr>
        <w:t>.</w:t>
      </w:r>
      <w:r>
        <w:rPr>
          <w:sz w:val="24"/>
          <w:szCs w:val="24"/>
        </w:rPr>
        <w:t xml:space="preserve"> 1, lub </w:t>
      </w:r>
    </w:p>
    <w:p w14:paraId="0336419E" w14:textId="1DCE16AD" w:rsidR="00EA4180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jeżeli uzyskał zwolnienie, o którym mowa w § 15 ust</w:t>
      </w:r>
      <w:r w:rsidR="005520F7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</w:p>
    <w:p w14:paraId="538004FE" w14:textId="1182EFB2" w:rsidR="00EA4180" w:rsidRDefault="00EA4180" w:rsidP="00EA4180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95" w:hanging="295"/>
        <w:rPr>
          <w:szCs w:val="26"/>
        </w:rPr>
      </w:pPr>
      <w:r>
        <w:rPr>
          <w:sz w:val="24"/>
          <w:szCs w:val="24"/>
        </w:rPr>
        <w:t>Beneficjent zwraca nienależnie lub nadmiernie pobraną kwotę pomocy powiększoną o odsetki obliczone zgodnie z ust</w:t>
      </w:r>
      <w:r w:rsidR="00287BE9">
        <w:rPr>
          <w:sz w:val="24"/>
          <w:szCs w:val="24"/>
        </w:rPr>
        <w:t>.</w:t>
      </w:r>
      <w:r>
        <w:rPr>
          <w:sz w:val="24"/>
          <w:szCs w:val="24"/>
        </w:rPr>
        <w:t xml:space="preserve"> 4</w:t>
      </w:r>
      <w:r>
        <w:rPr>
          <w:szCs w:val="26"/>
        </w:rPr>
        <w:t>.</w:t>
      </w:r>
    </w:p>
    <w:p w14:paraId="714C5FC3" w14:textId="77777777" w:rsidR="00EA4180" w:rsidRDefault="00EA4180" w:rsidP="00EA4180">
      <w:pPr>
        <w:pStyle w:val="Akapitzlist"/>
        <w:numPr>
          <w:ilvl w:val="0"/>
          <w:numId w:val="32"/>
        </w:numPr>
        <w:spacing w:before="120"/>
        <w:ind w:left="295" w:hanging="294"/>
        <w:jc w:val="both"/>
        <w:rPr>
          <w:sz w:val="24"/>
          <w:szCs w:val="24"/>
        </w:rPr>
      </w:pPr>
      <w:r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1A02A45E" w14:textId="74D6C92A" w:rsidR="00EA4180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Beneficjent zobowiązuje się zwrócić całość lub część otrzymanej pomocy w terminie </w:t>
      </w:r>
      <w:r>
        <w:rPr>
          <w:sz w:val="24"/>
          <w:szCs w:val="24"/>
        </w:rPr>
        <w:br/>
        <w:t xml:space="preserve">60 dni od dnia doręczenia pisma powiadamiającego o konieczności zwrotu środków, </w:t>
      </w:r>
      <w:r w:rsidR="00397AF2">
        <w:rPr>
          <w:sz w:val="24"/>
          <w:szCs w:val="24"/>
        </w:rPr>
        <w:br/>
      </w:r>
      <w:r>
        <w:rPr>
          <w:sz w:val="24"/>
          <w:szCs w:val="24"/>
        </w:rPr>
        <w:t xml:space="preserve">a po upływie tego terminu – do zwrotu całości lub części otrzymanej pomocy wraz </w:t>
      </w:r>
      <w:r w:rsidR="00397AF2">
        <w:rPr>
          <w:sz w:val="24"/>
          <w:szCs w:val="24"/>
        </w:rPr>
        <w:br/>
      </w:r>
      <w:r>
        <w:rPr>
          <w:sz w:val="24"/>
          <w:szCs w:val="24"/>
        </w:rPr>
        <w:t>z należnymi odsetkami.</w:t>
      </w:r>
      <w:r>
        <w:rPr>
          <w:color w:val="000000" w:themeColor="text1"/>
          <w:sz w:val="24"/>
          <w:szCs w:val="24"/>
        </w:rPr>
        <w:t xml:space="preserve"> </w:t>
      </w:r>
    </w:p>
    <w:p w14:paraId="722E2513" w14:textId="2071B58A" w:rsidR="009B00F7" w:rsidRPr="00ED0CFD" w:rsidRDefault="00EA4180" w:rsidP="00ED0CFD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Zwrotu środków, o których mowa w ust 3, ust 5</w:t>
      </w:r>
      <w:r>
        <w:rPr>
          <w:color w:val="000000" w:themeColor="text1"/>
          <w:sz w:val="24"/>
          <w:szCs w:val="24"/>
          <w:vertAlign w:val="superscript"/>
        </w:rPr>
        <w:t>1</w:t>
      </w:r>
      <w:r>
        <w:rPr>
          <w:color w:val="000000" w:themeColor="text1"/>
          <w:sz w:val="24"/>
          <w:szCs w:val="24"/>
        </w:rPr>
        <w:t xml:space="preserve">, Beneficjent dokona na rachunek bankowy Agencji, przeznaczony dla środków odzyskiwanych lub zwróconych przez Beneficjenta </w:t>
      </w:r>
      <w:r w:rsidR="00D952CD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w ramach PROW 2014–2020 o numerze </w:t>
      </w:r>
      <w:r>
        <w:rPr>
          <w:b/>
          <w:color w:val="000000" w:themeColor="text1"/>
          <w:sz w:val="24"/>
          <w:szCs w:val="24"/>
        </w:rPr>
        <w:t xml:space="preserve">05 1010 1010 0088 2014 9840 0000. </w:t>
      </w:r>
      <w:r>
        <w:rPr>
          <w:color w:val="000000" w:themeColor="text1"/>
          <w:sz w:val="24"/>
          <w:szCs w:val="24"/>
        </w:rPr>
        <w:t>Beneficjent zobligowany do zwrotu środków finansowych w tytule wpłaty podaje numer umowy oraz zaznacza, iż dokonuje zwrotu środków finansowych nienależnie lub nadmiernie pobranej kwoty pomocy na operacje typu „Scalanie gruntów” w ramach poddziałania „Wsparcie na inwestycje związane z rozwojem, modernizacją i dostosowywaniem rolnictwa i leśnictwa”.</w:t>
      </w:r>
    </w:p>
    <w:p w14:paraId="5847E9C8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4220">
        <w:rPr>
          <w:rFonts w:ascii="Times New Roman" w:hAnsi="Times New Roman"/>
          <w:b/>
          <w:sz w:val="24"/>
          <w:szCs w:val="24"/>
        </w:rPr>
        <w:lastRenderedPageBreak/>
        <w:t>§ 14</w:t>
      </w:r>
    </w:p>
    <w:p w14:paraId="59E07805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 umowy</w:t>
      </w:r>
    </w:p>
    <w:p w14:paraId="136933E8" w14:textId="77777777" w:rsidR="00EA4180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Umowa może zostać zmieniona na wniosek każdej ze Stron, przy czym zmiana ta nie może powodować:</w:t>
      </w:r>
    </w:p>
    <w:p w14:paraId="7DADFA7F" w14:textId="390198A6" w:rsidR="00EA4180" w:rsidRDefault="000565BB" w:rsidP="00B54101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zwiększenia określonej w § 4 ust. 1 kwoty pomocy;</w:t>
      </w:r>
    </w:p>
    <w:p w14:paraId="13C84D8F" w14:textId="1DEC1283" w:rsidR="000565BB" w:rsidRDefault="000565BB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celu operacji oraz wskaźników osiągnięcia celu operacji, określonych w § 3 </w:t>
      </w:r>
      <w:r>
        <w:rPr>
          <w:sz w:val="24"/>
          <w:szCs w:val="24"/>
        </w:rPr>
        <w:br/>
        <w:t>ust. 3;</w:t>
      </w:r>
    </w:p>
    <w:p w14:paraId="35954D41" w14:textId="5D59B8B0" w:rsidR="000565BB" w:rsidRPr="000565BB" w:rsidRDefault="00EA4180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</w:rPr>
      </w:pPr>
      <w:r w:rsidRPr="000565BB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0C2E7A" w:rsidRPr="000565BB">
        <w:rPr>
          <w:sz w:val="24"/>
          <w:szCs w:val="24"/>
        </w:rPr>
        <w:t>;</w:t>
      </w:r>
    </w:p>
    <w:p w14:paraId="51452C62" w14:textId="784F5B81" w:rsidR="000C2E7A" w:rsidRPr="000565BB" w:rsidRDefault="000C2E7A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</w:rPr>
      </w:pPr>
      <w:r w:rsidRPr="000565BB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65BB">
        <w:rPr>
          <w:color w:val="000000" w:themeColor="text1"/>
          <w:sz w:val="24"/>
          <w:szCs w:val="24"/>
        </w:rPr>
        <w:br/>
        <w:t>o przyznanie pomocy;</w:t>
      </w:r>
    </w:p>
    <w:p w14:paraId="166FD9F8" w14:textId="0D49E569" w:rsidR="00EA4180" w:rsidRPr="000565BB" w:rsidRDefault="000565BB" w:rsidP="00B54101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sz w:val="24"/>
          <w:szCs w:val="24"/>
        </w:rPr>
      </w:pPr>
      <w:r w:rsidRPr="000565BB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0565BB">
        <w:rPr>
          <w:color w:val="000000" w:themeColor="text1"/>
          <w:sz w:val="24"/>
          <w:szCs w:val="24"/>
        </w:rPr>
        <w:t>.</w:t>
      </w:r>
    </w:p>
    <w:p w14:paraId="5C09AE13" w14:textId="77777777" w:rsidR="00EA4180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Samorząd Województwa rozpatruje wniosek o zmianę umowy w terminie 30 dni od dnia złożenia wniosku o zmianę umowy.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A67E478" w14:textId="66F29D19" w:rsidR="00EA4180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AF797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EB4BA10" w14:textId="77777777" w:rsidR="00EA4180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</w:pPr>
      <w:r>
        <w:rPr>
          <w:sz w:val="24"/>
          <w:szCs w:val="24"/>
        </w:rPr>
        <w:t>Umowa nie wymaga dokonania zmiany w przypadku:</w:t>
      </w:r>
    </w:p>
    <w:p w14:paraId="7652FC5C" w14:textId="0481AB84" w:rsidR="00EA4180" w:rsidRDefault="00EA4180" w:rsidP="00E61B62">
      <w:pPr>
        <w:pStyle w:val="Rozporzdzenieumowa"/>
        <w:numPr>
          <w:ilvl w:val="1"/>
          <w:numId w:val="36"/>
        </w:numPr>
      </w:pPr>
      <w:r>
        <w:t>zmian wysokości poszczególnych pozycji kosztów kwalifikowalnych operacji w przypadku wskazanym w § 10 ust. 5, z zastrzeżeniem § 10 ust. 4;</w:t>
      </w:r>
    </w:p>
    <w:p w14:paraId="68A83BB2" w14:textId="0252F1A9" w:rsidR="00EA4180" w:rsidRDefault="00EA4180" w:rsidP="00E61B62">
      <w:pPr>
        <w:pStyle w:val="Rozporzdzenieumowa"/>
        <w:numPr>
          <w:ilvl w:val="1"/>
          <w:numId w:val="36"/>
        </w:numPr>
      </w:pPr>
      <w:r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1F080E">
        <w:t xml:space="preserve">Dz. U. z 2016 r., </w:t>
      </w:r>
      <w:r w:rsidR="00397AF2">
        <w:br/>
      </w:r>
      <w:r w:rsidR="00BE2AA0" w:rsidRPr="001F080E">
        <w:t>poz. 290</w:t>
      </w:r>
      <w:r w:rsidR="00BE2AA0">
        <w:t>,</w:t>
      </w:r>
      <w:r w:rsidR="00BE2AA0" w:rsidRPr="001F080E">
        <w:t xml:space="preserve"> 961</w:t>
      </w:r>
      <w:r w:rsidR="00BE2AA0">
        <w:t>,</w:t>
      </w:r>
      <w:r w:rsidR="00E04171">
        <w:t xml:space="preserve"> 1165,</w:t>
      </w:r>
      <w:r w:rsidR="00BE2AA0">
        <w:t xml:space="preserve"> 1250 i 2255</w:t>
      </w:r>
      <w:r>
        <w:t xml:space="preserve">) i wydanych na ich podstawie decyzji właściwych organów oraz niewpływających na cel i przeznaczenie operacji. </w:t>
      </w:r>
    </w:p>
    <w:p w14:paraId="1907199F" w14:textId="77777777" w:rsidR="00EA4180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Zmiana umowy wymaga zachowania formy pisemnej pod rygorem nieważności.</w:t>
      </w:r>
    </w:p>
    <w:p w14:paraId="406EA933" w14:textId="77777777" w:rsidR="00EA4180" w:rsidRDefault="00EA4180" w:rsidP="00EA4180">
      <w:pPr>
        <w:pStyle w:val="Akapitzlist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Zmiana umowy jest wymagana w szczególności w przypadku:</w:t>
      </w:r>
    </w:p>
    <w:p w14:paraId="705DEB75" w14:textId="77777777" w:rsidR="00EA4180" w:rsidRDefault="00EA4180" w:rsidP="00EA4180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w zestawieniu rzeczowo-finansowym operacji, stanowiącym załącznik nr 1 </w:t>
      </w:r>
      <w:r w:rsidR="006C0D1E">
        <w:rPr>
          <w:sz w:val="24"/>
          <w:szCs w:val="24"/>
        </w:rPr>
        <w:br/>
      </w:r>
      <w:r>
        <w:rPr>
          <w:sz w:val="24"/>
          <w:szCs w:val="24"/>
        </w:rPr>
        <w:t>do umowy, związanych ze</w:t>
      </w:r>
      <w:r>
        <w:rPr>
          <w:rStyle w:val="Odwoanieprzypisudolnego"/>
        </w:rPr>
        <w:footnoteReference w:id="9"/>
      </w:r>
      <w:r>
        <w:rPr>
          <w:sz w:val="24"/>
          <w:szCs w:val="24"/>
        </w:rPr>
        <w:t>:</w:t>
      </w:r>
    </w:p>
    <w:p w14:paraId="5E1ED0DA" w14:textId="23ED0537" w:rsidR="00EA4180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>
        <w:rPr>
          <w:sz w:val="24"/>
          <w:szCs w:val="24"/>
        </w:rPr>
        <w:t>,</w:t>
      </w:r>
      <w:r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>
        <w:rPr>
          <w:sz w:val="24"/>
          <w:szCs w:val="24"/>
        </w:rPr>
        <w:t>,</w:t>
      </w:r>
    </w:p>
    <w:p w14:paraId="5F3F2405" w14:textId="716A262B" w:rsidR="00EA4180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zwiększeniem zakresu lub wysokości kosztów kwalifikowalnych operacji w ramach jednego z etapów i zmniejszeniem zakresu lub wysokości kosztów</w:t>
      </w:r>
      <w:r w:rsidR="004B351C">
        <w:rPr>
          <w:sz w:val="24"/>
          <w:szCs w:val="24"/>
        </w:rPr>
        <w:t xml:space="preserve"> </w:t>
      </w:r>
      <w:r>
        <w:rPr>
          <w:sz w:val="24"/>
          <w:szCs w:val="24"/>
        </w:rPr>
        <w:t>kwalifikowalnych operacji w ramach etapu późniejszego</w:t>
      </w:r>
      <w:r w:rsidR="00803C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3C5E">
        <w:rPr>
          <w:sz w:val="24"/>
          <w:szCs w:val="24"/>
        </w:rPr>
        <w:t>w</w:t>
      </w:r>
      <w:r>
        <w:rPr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</w:t>
      </w:r>
      <w:r w:rsidR="00803C5E">
        <w:rPr>
          <w:sz w:val="24"/>
          <w:szCs w:val="24"/>
        </w:rPr>
        <w:t>,</w:t>
      </w:r>
    </w:p>
    <w:p w14:paraId="1455B214" w14:textId="763B4311" w:rsidR="00EA4180" w:rsidRDefault="00EA4180" w:rsidP="00803C5E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 </w:t>
      </w:r>
      <w:r w:rsidR="00FD616A">
        <w:rPr>
          <w:sz w:val="24"/>
          <w:szCs w:val="24"/>
        </w:rPr>
        <w:br/>
      </w:r>
      <w:r>
        <w:rPr>
          <w:sz w:val="24"/>
          <w:szCs w:val="24"/>
        </w:rPr>
        <w:t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 postanowieniami zawartej umowy;</w:t>
      </w:r>
    </w:p>
    <w:p w14:paraId="369D7013" w14:textId="430D8E2D" w:rsidR="00EA4180" w:rsidRDefault="00EA4180" w:rsidP="00803C5E">
      <w:pPr>
        <w:pStyle w:val="Rozporzdzenieumowa"/>
        <w:numPr>
          <w:ilvl w:val="0"/>
          <w:numId w:val="38"/>
        </w:numPr>
        <w:ind w:left="723"/>
      </w:pPr>
      <w:r>
        <w:t>zmiany dotyczącej terminu złożenia wniosku o płatność, z zastrzeżeniem terminu wskazanego w § 10 ust. 1 pkt 4</w:t>
      </w:r>
      <w:r w:rsidR="00FD616A">
        <w:t>,</w:t>
      </w:r>
      <w:r>
        <w:t xml:space="preserve"> wniosek w tej sprawie Beneficjent składa najpóźniej </w:t>
      </w:r>
      <w:r w:rsidR="00FD616A">
        <w:br/>
      </w:r>
      <w:r>
        <w:t xml:space="preserve">w dniu złożenia wniosku o płatność lub po drugim wezwaniu Samorządu Województwa, o którym mowa w § 8 ust. 3. Samorząd Województwa może </w:t>
      </w:r>
      <w:r w:rsidR="006C0D1E">
        <w:br/>
      </w:r>
      <w:r>
        <w:t>nie rozpatrzyć wniosku Beneficjenta o zmianę umowy złożonego bez zachowania określonego powyżej terminu;</w:t>
      </w:r>
    </w:p>
    <w:p w14:paraId="50E15554" w14:textId="1D0A843D" w:rsidR="00EA4180" w:rsidRPr="00333D62" w:rsidRDefault="00A917E1" w:rsidP="00EA4180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 w:rsidRPr="005E519D">
        <w:rPr>
          <w:sz w:val="24"/>
          <w:szCs w:val="24"/>
        </w:rPr>
        <w:t xml:space="preserve">kiedy ocena przeprowadzonego postępowania o udzielenie zamówienia publicznego </w:t>
      </w:r>
      <w:r w:rsidRPr="005E519D">
        <w:rPr>
          <w:sz w:val="24"/>
          <w:szCs w:val="24"/>
        </w:rPr>
        <w:br/>
        <w:t xml:space="preserve">w trybie określonym w § 6 lub ocena przeprowadzonego postępowania </w:t>
      </w:r>
      <w:r>
        <w:rPr>
          <w:sz w:val="24"/>
          <w:szCs w:val="24"/>
        </w:rPr>
        <w:t>w sprawie wyboru przez Beneficjenta wykonawcy danego zadania ujętego w zestawieniu rzeczowo-finansowym operacji</w:t>
      </w:r>
      <w:r w:rsidRPr="005E519D">
        <w:rPr>
          <w:sz w:val="24"/>
          <w:szCs w:val="24"/>
        </w:rPr>
        <w:t xml:space="preserve"> w trybie określonym w § 7 powoduje zmniejszenie kwoty pomocy, określonej w § 4 ust. 1, pod warunkiem, że to zmniejszenie nie byłoby wynikiem uchybień w zakresie stosowania kar administracyjnych</w:t>
      </w:r>
      <w:r>
        <w:rPr>
          <w:sz w:val="24"/>
          <w:szCs w:val="24"/>
        </w:rPr>
        <w:t xml:space="preserve"> </w:t>
      </w:r>
      <w:r w:rsidRPr="005E519D">
        <w:rPr>
          <w:sz w:val="24"/>
          <w:szCs w:val="24"/>
        </w:rPr>
        <w:t>określonych odpowiednio w załączniku</w:t>
      </w:r>
      <w:r>
        <w:rPr>
          <w:sz w:val="24"/>
          <w:szCs w:val="24"/>
        </w:rPr>
        <w:t xml:space="preserve"> nr 2</w:t>
      </w:r>
      <w:r w:rsidRPr="005E519D">
        <w:rPr>
          <w:sz w:val="24"/>
          <w:szCs w:val="24"/>
        </w:rPr>
        <w:t xml:space="preserve"> lub </w:t>
      </w:r>
      <w:r>
        <w:rPr>
          <w:sz w:val="24"/>
          <w:szCs w:val="24"/>
        </w:rPr>
        <w:t>2</w:t>
      </w:r>
      <w:r w:rsidRPr="005E519D">
        <w:rPr>
          <w:sz w:val="24"/>
          <w:szCs w:val="24"/>
        </w:rPr>
        <w:t xml:space="preserve">a </w:t>
      </w:r>
      <w:r w:rsidRPr="00EF034D">
        <w:rPr>
          <w:sz w:val="24"/>
          <w:szCs w:val="24"/>
        </w:rPr>
        <w:t>do umow</w:t>
      </w:r>
      <w:r w:rsidRPr="005768E3">
        <w:rPr>
          <w:sz w:val="24"/>
          <w:szCs w:val="24"/>
        </w:rPr>
        <w:t>y</w:t>
      </w:r>
      <w:r>
        <w:rPr>
          <w:sz w:val="24"/>
          <w:szCs w:val="24"/>
        </w:rPr>
        <w:t xml:space="preserve"> albo </w:t>
      </w:r>
      <w:r w:rsidRPr="005D30CC">
        <w:rPr>
          <w:sz w:val="24"/>
          <w:szCs w:val="24"/>
        </w:rPr>
        <w:t xml:space="preserve">w </w:t>
      </w:r>
      <w:r w:rsidRPr="00C05F81">
        <w:rPr>
          <w:sz w:val="24"/>
          <w:szCs w:val="24"/>
        </w:rPr>
        <w:t xml:space="preserve">§ 7 </w:t>
      </w:r>
      <w:r w:rsidRPr="00EA44F2">
        <w:rPr>
          <w:sz w:val="24"/>
          <w:szCs w:val="24"/>
        </w:rPr>
        <w:t xml:space="preserve">rozporządzenia w sprawie konkurencyjnego trybu wyboru wykonawców i załączniku </w:t>
      </w:r>
      <w:r w:rsidRPr="00E61B62">
        <w:rPr>
          <w:sz w:val="24"/>
          <w:szCs w:val="24"/>
        </w:rPr>
        <w:t xml:space="preserve">nr 1 lub nr 2 do </w:t>
      </w:r>
      <w:r>
        <w:rPr>
          <w:sz w:val="24"/>
          <w:szCs w:val="24"/>
        </w:rPr>
        <w:t xml:space="preserve">tego </w:t>
      </w:r>
      <w:r w:rsidRPr="00A917E1">
        <w:rPr>
          <w:sz w:val="24"/>
          <w:szCs w:val="24"/>
        </w:rPr>
        <w:t>rozporządzenia</w:t>
      </w:r>
      <w:r w:rsidR="00EA4180" w:rsidRPr="00333D62">
        <w:rPr>
          <w:sz w:val="24"/>
          <w:szCs w:val="24"/>
        </w:rPr>
        <w:t>.</w:t>
      </w:r>
    </w:p>
    <w:p w14:paraId="6F935BD8" w14:textId="3C366AFE" w:rsidR="00EA4180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3374FA1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33D62">
        <w:rPr>
          <w:rFonts w:ascii="Times New Roman" w:hAnsi="Times New Roman"/>
          <w:b/>
          <w:sz w:val="24"/>
          <w:szCs w:val="24"/>
        </w:rPr>
        <w:t>§ 15</w:t>
      </w:r>
    </w:p>
    <w:p w14:paraId="7BF6852A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3B5F8682" w14:textId="377FD826" w:rsidR="00EA4180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co najmniej jednego ze zobowiązań, o których mowa w § 5, § 8 ust. 1</w:t>
      </w:r>
      <w:r w:rsidR="00A917E1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2 oraz §10 ust. 1 z powodu zaistnienia okoliczności o charakterze siły wyższej lub nadzwyczajnych okoliczności Beneficjent może zostać całkowicie lub częściowo zwolniony przez Samorząd Województwa z wykonania tego zobowiązania lub za jego zgodą może ulec zmianie termin jego wykonania. </w:t>
      </w:r>
    </w:p>
    <w:p w14:paraId="5AB80982" w14:textId="77777777" w:rsidR="00EA4180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wniosku. </w:t>
      </w:r>
    </w:p>
    <w:p w14:paraId="4CD0845F" w14:textId="77777777" w:rsidR="001E4220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673004F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33D62">
        <w:rPr>
          <w:rFonts w:ascii="Times New Roman" w:hAnsi="Times New Roman"/>
          <w:b/>
          <w:sz w:val="24"/>
          <w:szCs w:val="24"/>
        </w:rPr>
        <w:lastRenderedPageBreak/>
        <w:t>§ 16</w:t>
      </w:r>
    </w:p>
    <w:p w14:paraId="34DFC1B3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Zabezpieczenie wykonania umowy</w:t>
      </w:r>
    </w:p>
    <w:p w14:paraId="0716B231" w14:textId="500EDA98" w:rsidR="00EA4180" w:rsidRDefault="00EA4180" w:rsidP="00EA4180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>
        <w:rPr>
          <w:sz w:val="24"/>
          <w:szCs w:val="24"/>
        </w:rPr>
        <w:br/>
      </w:r>
      <w:r>
        <w:rPr>
          <w:sz w:val="24"/>
          <w:szCs w:val="24"/>
        </w:rPr>
        <w:t xml:space="preserve">na formularzu udostępnionym przez właściwy organ samorządu województwa </w:t>
      </w:r>
      <w:r w:rsidR="006C0D1E">
        <w:rPr>
          <w:sz w:val="24"/>
          <w:szCs w:val="24"/>
        </w:rPr>
        <w:br/>
      </w:r>
      <w:r>
        <w:rPr>
          <w:sz w:val="24"/>
          <w:szCs w:val="24"/>
        </w:rPr>
        <w:t xml:space="preserve">albo samorządową jednostką wraz ze wzorem umowy, podpisywany przez Beneficjenta w obecności upoważnionego pracownika </w:t>
      </w:r>
      <w:r w:rsidR="00300265">
        <w:rPr>
          <w:sz w:val="24"/>
          <w:szCs w:val="24"/>
        </w:rPr>
        <w:t>Urzędu Marszałkowskiego</w:t>
      </w:r>
      <w:r>
        <w:rPr>
          <w:sz w:val="24"/>
          <w:szCs w:val="24"/>
        </w:rPr>
        <w:t xml:space="preserve"> i złożony w </w:t>
      </w:r>
      <w:r w:rsidR="00300265">
        <w:rPr>
          <w:sz w:val="24"/>
          <w:szCs w:val="24"/>
        </w:rPr>
        <w:t xml:space="preserve">Urzędzie Marszałkowskim </w:t>
      </w:r>
      <w:r>
        <w:rPr>
          <w:sz w:val="24"/>
          <w:szCs w:val="24"/>
        </w:rPr>
        <w:t>w dniu zawarcia umowy.</w:t>
      </w:r>
    </w:p>
    <w:p w14:paraId="3F86BF17" w14:textId="66FC6610" w:rsidR="00300265" w:rsidRPr="00300265" w:rsidRDefault="00EA4180" w:rsidP="00E61B62">
      <w:pPr>
        <w:pStyle w:val="Akapitzlist"/>
        <w:numPr>
          <w:ilvl w:val="0"/>
          <w:numId w:val="61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300265">
        <w:rPr>
          <w:sz w:val="24"/>
          <w:szCs w:val="24"/>
        </w:rPr>
        <w:t>W przypadku wypełnienia przez Beneficjenta zobowiązań określonych w umowie, Samorząd Województwa zwróci Beneficjentowi weksel, o którym mowa w</w:t>
      </w:r>
      <w:r w:rsidRPr="005D5921">
        <w:rPr>
          <w:sz w:val="24"/>
          <w:szCs w:val="24"/>
        </w:rPr>
        <w:t xml:space="preserve"> ust. 1 </w:t>
      </w:r>
      <w:r w:rsidR="005D4D3D">
        <w:rPr>
          <w:sz w:val="24"/>
          <w:szCs w:val="24"/>
        </w:rPr>
        <w:br/>
      </w:r>
      <w:r w:rsidR="00300265" w:rsidRPr="005D5921">
        <w:rPr>
          <w:sz w:val="24"/>
          <w:szCs w:val="24"/>
        </w:rPr>
        <w:t>po upływie</w:t>
      </w:r>
      <w:r w:rsidR="00300265" w:rsidRPr="00300265">
        <w:rPr>
          <w:sz w:val="24"/>
          <w:szCs w:val="24"/>
          <w:shd w:val="clear" w:color="auto" w:fill="FFFFFF"/>
        </w:rPr>
        <w:t xml:space="preserve"> 5</w:t>
      </w:r>
      <w:r w:rsidR="00300265" w:rsidRPr="00300265">
        <w:rPr>
          <w:sz w:val="24"/>
          <w:szCs w:val="24"/>
        </w:rPr>
        <w:t xml:space="preserve"> lat od dnia wypłaty przez Agencję płatności końcowej, z uwzględnieniem ust. 3. </w:t>
      </w:r>
    </w:p>
    <w:p w14:paraId="2F5D9891" w14:textId="2C82FACD" w:rsidR="00300265" w:rsidRPr="002B6E61" w:rsidRDefault="00E8759D" w:rsidP="00300265">
      <w:pPr>
        <w:pStyle w:val="Akapitzlist"/>
        <w:numPr>
          <w:ilvl w:val="0"/>
          <w:numId w:val="6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Samorząd</w:t>
      </w:r>
      <w:r w:rsidRPr="002B6E61">
        <w:rPr>
          <w:sz w:val="24"/>
          <w:szCs w:val="24"/>
        </w:rPr>
        <w:t xml:space="preserve"> </w:t>
      </w:r>
      <w:r w:rsidR="00300265" w:rsidRPr="002B6E61">
        <w:rPr>
          <w:sz w:val="24"/>
          <w:szCs w:val="24"/>
        </w:rPr>
        <w:t>Województwa zwraca Beneficjentowi niez</w:t>
      </w:r>
      <w:r w:rsidR="00A6383F">
        <w:rPr>
          <w:sz w:val="24"/>
          <w:szCs w:val="24"/>
        </w:rPr>
        <w:t xml:space="preserve">włocznie weksel, o którym mowa </w:t>
      </w:r>
      <w:r w:rsidR="00D952CD">
        <w:rPr>
          <w:sz w:val="24"/>
          <w:szCs w:val="24"/>
        </w:rPr>
        <w:br/>
      </w:r>
      <w:r w:rsidR="00300265" w:rsidRPr="002B6E61">
        <w:rPr>
          <w:sz w:val="24"/>
          <w:szCs w:val="24"/>
        </w:rPr>
        <w:t>w ust. 1, w przypadku:</w:t>
      </w:r>
    </w:p>
    <w:p w14:paraId="34B2C9E5" w14:textId="77777777" w:rsidR="00300265" w:rsidRPr="002B6E61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wypowiedzenia umowy przed dokonaniem wypłaty pomocy;</w:t>
      </w:r>
    </w:p>
    <w:p w14:paraId="49F81A27" w14:textId="77777777" w:rsidR="00300265" w:rsidRPr="002B6E61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odmowy wypłaty całości pomocy;</w:t>
      </w:r>
    </w:p>
    <w:p w14:paraId="4E101A57" w14:textId="77777777" w:rsidR="00300265" w:rsidRPr="002B6E61" w:rsidRDefault="00300265" w:rsidP="00300265">
      <w:pPr>
        <w:pStyle w:val="Akapitzlist"/>
        <w:numPr>
          <w:ilvl w:val="0"/>
          <w:numId w:val="60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2B6E61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5E5D492B" w14:textId="41F91F88" w:rsidR="00EA4180" w:rsidRDefault="00300265" w:rsidP="00300265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 w:rsidRPr="002B6E61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A917E1">
        <w:rPr>
          <w:sz w:val="24"/>
          <w:szCs w:val="24"/>
        </w:rPr>
        <w:t xml:space="preserve"> i </w:t>
      </w:r>
      <w:r w:rsidRPr="002B6E61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</w:t>
      </w:r>
      <w:r w:rsidR="00EA4180">
        <w:rPr>
          <w:sz w:val="24"/>
          <w:szCs w:val="24"/>
        </w:rPr>
        <w:t>.</w:t>
      </w:r>
    </w:p>
    <w:p w14:paraId="3BCCCDFD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B0734CF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E318C">
        <w:rPr>
          <w:rFonts w:ascii="Times New Roman" w:hAnsi="Times New Roman"/>
          <w:b/>
          <w:sz w:val="24"/>
          <w:szCs w:val="24"/>
        </w:rPr>
        <w:t>§ 17</w:t>
      </w:r>
    </w:p>
    <w:p w14:paraId="1E81B12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70752736" w14:textId="77777777" w:rsidR="00EA4180" w:rsidRDefault="00EA4180" w:rsidP="00EA4180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82D38FE" w14:textId="24750498" w:rsidR="00734BA6" w:rsidRPr="00E61B62" w:rsidRDefault="00734BA6" w:rsidP="00E61B62">
      <w:pPr>
        <w:pStyle w:val="Akapitzlist"/>
        <w:widowControl w:val="0"/>
        <w:numPr>
          <w:ilvl w:val="1"/>
          <w:numId w:val="36"/>
        </w:numPr>
        <w:jc w:val="both"/>
        <w:rPr>
          <w:sz w:val="24"/>
          <w:szCs w:val="24"/>
        </w:rPr>
      </w:pPr>
      <w:r w:rsidRPr="00E61B62">
        <w:rPr>
          <w:sz w:val="24"/>
          <w:szCs w:val="24"/>
        </w:rPr>
        <w:t>Beneficjenta na adres:</w:t>
      </w:r>
    </w:p>
    <w:p w14:paraId="59F04D5A" w14:textId="77777777" w:rsidR="00734BA6" w:rsidRPr="001F080E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80E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14:paraId="72D450CE" w14:textId="5854C3EE" w:rsidR="00734BA6" w:rsidRPr="001F080E" w:rsidRDefault="00734BA6" w:rsidP="00E61B62">
      <w:pPr>
        <w:widowControl w:val="0"/>
        <w:numPr>
          <w:ilvl w:val="1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1F080E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na adres:</w:t>
      </w:r>
    </w:p>
    <w:p w14:paraId="562CEA3E" w14:textId="77777777" w:rsidR="00734BA6" w:rsidRPr="001F080E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80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14:paraId="63DA3E69" w14:textId="1A3E0379" w:rsidR="00EA4180" w:rsidRPr="00E61B62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E61B62">
        <w:rPr>
          <w:sz w:val="24"/>
          <w:szCs w:val="24"/>
        </w:rPr>
        <w:t>Strony zobowiązują się do podawania numeru umowy w prowadzonej przez nie</w:t>
      </w:r>
      <w:r w:rsidR="00960432">
        <w:rPr>
          <w:sz w:val="24"/>
          <w:szCs w:val="24"/>
        </w:rPr>
        <w:br/>
      </w:r>
      <w:r w:rsidRPr="00E61B62">
        <w:rPr>
          <w:sz w:val="24"/>
          <w:szCs w:val="24"/>
        </w:rPr>
        <w:t>korespondencji.</w:t>
      </w:r>
    </w:p>
    <w:p w14:paraId="3D637EE9" w14:textId="58180A67" w:rsidR="00E24A2E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E61B62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538E17E5" w14:textId="5FE7615D" w:rsidR="00061720" w:rsidRDefault="0006172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58EB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</w:t>
      </w:r>
      <w:r w:rsidRPr="00E61B62">
        <w:rPr>
          <w:sz w:val="24"/>
          <w:szCs w:val="24"/>
        </w:rPr>
        <w:t xml:space="preserve"> Samorząd Województwa zgodnie z posiadanymi danymi Strony uznają za doręczoną</w:t>
      </w:r>
      <w:r>
        <w:rPr>
          <w:sz w:val="24"/>
          <w:szCs w:val="24"/>
        </w:rPr>
        <w:t>.</w:t>
      </w:r>
    </w:p>
    <w:p w14:paraId="5AF1551F" w14:textId="77777777" w:rsidR="00EA4180" w:rsidRDefault="00EA4180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37DC473E" w14:textId="77777777" w:rsidR="00D952CD" w:rsidRDefault="00D952C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20414FC1" w14:textId="77777777" w:rsidR="00ED0CFD" w:rsidRPr="005D4D3D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775B7A53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E318C">
        <w:rPr>
          <w:rFonts w:ascii="Times New Roman" w:hAnsi="Times New Roman"/>
          <w:b/>
          <w:sz w:val="24"/>
          <w:szCs w:val="24"/>
        </w:rPr>
        <w:lastRenderedPageBreak/>
        <w:t>§ 18</w:t>
      </w:r>
    </w:p>
    <w:p w14:paraId="0B70A9DB" w14:textId="1EEE7398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3C9593F" w14:textId="02586757" w:rsidR="005D5921" w:rsidRPr="00C04CA0" w:rsidRDefault="005D5921" w:rsidP="005D5921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96043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21 dni </w:t>
      </w:r>
      <w:r w:rsidRPr="00C04C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 dnia doręczenia Beneficjentowi pisma o danym rozstrzygnięciu.</w:t>
      </w:r>
    </w:p>
    <w:p w14:paraId="0E71AD97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3A1D3C51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E9FCDB0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3A29FBF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30D72ED1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4A2BC5E4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Pr="001A04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0C539DFD" w14:textId="7777777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7EE0A46F" w14:textId="77777777" w:rsidR="005D592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EC48673" w14:textId="28E012C7" w:rsidR="005D5921" w:rsidRPr="002B6E61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B6E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648AEC" w14:textId="77777777" w:rsidR="00EA4180" w:rsidRDefault="00EA4180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63250F6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E318C">
        <w:rPr>
          <w:rFonts w:ascii="Times New Roman" w:hAnsi="Times New Roman"/>
          <w:b/>
          <w:sz w:val="24"/>
          <w:szCs w:val="24"/>
        </w:rPr>
        <w:t>§ 19</w:t>
      </w:r>
    </w:p>
    <w:p w14:paraId="53589CF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0989D6DF" w14:textId="77777777" w:rsidR="00EA4180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0804CC28" w14:textId="77777777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 w:rsidRPr="009A418B">
        <w:rPr>
          <w:sz w:val="24"/>
          <w:szCs w:val="24"/>
        </w:rPr>
        <w:t xml:space="preserve">ego Funduszu Morskiego i Rybackiego oraz uchylającego </w:t>
      </w:r>
      <w:r w:rsidRPr="009A418B">
        <w:rPr>
          <w:sz w:val="24"/>
          <w:szCs w:val="24"/>
        </w:rPr>
        <w:lastRenderedPageBreak/>
        <w:t xml:space="preserve">rozporządzenie Rady (WE) nr 1083/2006 (Dz. Urz. UE L 347 z 20.12.2013, str. 320 z </w:t>
      </w:r>
      <w:proofErr w:type="spellStart"/>
      <w:r w:rsidRPr="009A418B">
        <w:rPr>
          <w:sz w:val="24"/>
          <w:szCs w:val="24"/>
        </w:rPr>
        <w:t>późn</w:t>
      </w:r>
      <w:proofErr w:type="spellEnd"/>
      <w:r w:rsidRPr="009A418B">
        <w:rPr>
          <w:sz w:val="24"/>
          <w:szCs w:val="24"/>
        </w:rPr>
        <w:t>. zm.);</w:t>
      </w:r>
    </w:p>
    <w:p w14:paraId="3B18D547" w14:textId="77777777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FB1DCA">
        <w:rPr>
          <w:sz w:val="24"/>
          <w:szCs w:val="24"/>
        </w:rPr>
        <w:t>późn</w:t>
      </w:r>
      <w:proofErr w:type="spellEnd"/>
      <w:r w:rsidRPr="00FB1DCA">
        <w:rPr>
          <w:sz w:val="24"/>
          <w:szCs w:val="24"/>
        </w:rPr>
        <w:t>. zm.);</w:t>
      </w:r>
    </w:p>
    <w:p w14:paraId="42BAC7DB" w14:textId="3BBA4A7B" w:rsidR="00EA4180" w:rsidRPr="00FB1DCA" w:rsidRDefault="00EA4180" w:rsidP="00EA4180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425" w:hanging="425"/>
        <w:jc w:val="both"/>
        <w:rPr>
          <w:sz w:val="24"/>
          <w:szCs w:val="24"/>
        </w:rPr>
      </w:pPr>
      <w:r w:rsidRPr="00FB1DCA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960432">
        <w:rPr>
          <w:sz w:val="24"/>
          <w:szCs w:val="24"/>
        </w:rPr>
        <w:br/>
      </w:r>
      <w:r w:rsidRPr="00FB1DCA">
        <w:rPr>
          <w:sz w:val="24"/>
          <w:szCs w:val="24"/>
        </w:rPr>
        <w:t>i</w:t>
      </w:r>
      <w:r w:rsidR="00960432">
        <w:rPr>
          <w:sz w:val="24"/>
          <w:szCs w:val="24"/>
        </w:rPr>
        <w:t xml:space="preserve"> </w:t>
      </w:r>
      <w:r w:rsidRPr="00FB1DCA">
        <w:rPr>
          <w:sz w:val="24"/>
          <w:szCs w:val="24"/>
        </w:rPr>
        <w:t>monitorowania jej oraz uchylającego rozporządzenia Rady (</w:t>
      </w:r>
      <w:r w:rsidR="0076700B">
        <w:rPr>
          <w:sz w:val="24"/>
          <w:szCs w:val="24"/>
        </w:rPr>
        <w:t xml:space="preserve">EWG) nr 352/78, (WE) nr 165/94, </w:t>
      </w:r>
      <w:r w:rsidRPr="00FB1DCA">
        <w:rPr>
          <w:sz w:val="24"/>
          <w:szCs w:val="24"/>
        </w:rPr>
        <w:t xml:space="preserve">(WE) nr 2799/98, (WE) nr 814/2000, (WE) nr 1290/2005 i (WE) nr 485/2008 (Dz. Urz. UE L 347 z 20.12.2013, str. 549, z </w:t>
      </w:r>
      <w:proofErr w:type="spellStart"/>
      <w:r w:rsidRPr="00FB1DCA">
        <w:rPr>
          <w:sz w:val="24"/>
          <w:szCs w:val="24"/>
        </w:rPr>
        <w:t>późn</w:t>
      </w:r>
      <w:proofErr w:type="spellEnd"/>
      <w:r w:rsidRPr="00FB1DCA">
        <w:rPr>
          <w:sz w:val="24"/>
          <w:szCs w:val="24"/>
        </w:rPr>
        <w:t>. zm.);</w:t>
      </w:r>
    </w:p>
    <w:p w14:paraId="1291E5D7" w14:textId="77777777" w:rsidR="00EA4180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>
        <w:rPr>
          <w:sz w:val="24"/>
          <w:szCs w:val="24"/>
        </w:rPr>
        <w:br/>
      </w:r>
      <w:r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E057A9">
        <w:rPr>
          <w:sz w:val="24"/>
          <w:szCs w:val="24"/>
        </w:rPr>
        <w:t xml:space="preserve"> z </w:t>
      </w:r>
      <w:proofErr w:type="spellStart"/>
      <w:r w:rsidR="00E057A9">
        <w:rPr>
          <w:sz w:val="24"/>
          <w:szCs w:val="24"/>
        </w:rPr>
        <w:t>późn</w:t>
      </w:r>
      <w:proofErr w:type="spellEnd"/>
      <w:r w:rsidR="00E057A9">
        <w:rPr>
          <w:sz w:val="24"/>
          <w:szCs w:val="24"/>
        </w:rPr>
        <w:t>. zm.</w:t>
      </w:r>
      <w:r>
        <w:rPr>
          <w:sz w:val="24"/>
          <w:szCs w:val="24"/>
        </w:rPr>
        <w:t>);</w:t>
      </w:r>
    </w:p>
    <w:p w14:paraId="022B3550" w14:textId="77777777" w:rsidR="00EA4180" w:rsidRPr="009A418B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D13F6B" w:rsidRPr="009A418B">
        <w:rPr>
          <w:sz w:val="24"/>
          <w:szCs w:val="24"/>
        </w:rPr>
        <w:t xml:space="preserve">, z </w:t>
      </w:r>
      <w:proofErr w:type="spellStart"/>
      <w:r w:rsidR="00D13F6B" w:rsidRPr="009A418B">
        <w:rPr>
          <w:sz w:val="24"/>
          <w:szCs w:val="24"/>
        </w:rPr>
        <w:t>późn</w:t>
      </w:r>
      <w:proofErr w:type="spellEnd"/>
      <w:r w:rsidR="00D13F6B" w:rsidRPr="009A418B">
        <w:rPr>
          <w:sz w:val="24"/>
          <w:szCs w:val="24"/>
        </w:rPr>
        <w:t>. zm.</w:t>
      </w:r>
      <w:r w:rsidRPr="009A418B">
        <w:rPr>
          <w:sz w:val="24"/>
          <w:szCs w:val="24"/>
        </w:rPr>
        <w:t>);</w:t>
      </w:r>
    </w:p>
    <w:p w14:paraId="4EA8E71F" w14:textId="77777777" w:rsidR="00EA4180" w:rsidRPr="00FB1DCA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FB1DCA">
        <w:rPr>
          <w:sz w:val="24"/>
          <w:szCs w:val="24"/>
        </w:rPr>
        <w:t>późn</w:t>
      </w:r>
      <w:proofErr w:type="spellEnd"/>
      <w:r w:rsidRPr="00FB1DCA">
        <w:rPr>
          <w:sz w:val="24"/>
          <w:szCs w:val="24"/>
        </w:rPr>
        <w:t>. zm.);</w:t>
      </w:r>
    </w:p>
    <w:p w14:paraId="40B77EC9" w14:textId="77777777" w:rsidR="00EA4180" w:rsidRPr="00A56112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A56112">
        <w:rPr>
          <w:sz w:val="24"/>
          <w:szCs w:val="24"/>
        </w:rPr>
        <w:br/>
      </w:r>
      <w:r w:rsidRPr="00FB1DCA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poz. 2180);</w:t>
      </w:r>
    </w:p>
    <w:p w14:paraId="4470169A" w14:textId="406E5281" w:rsidR="00605462" w:rsidRPr="00FB1DCA" w:rsidRDefault="00605462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sz w:val="24"/>
          <w:szCs w:val="24"/>
        </w:rPr>
        <w:t>rozporządzeni</w:t>
      </w:r>
      <w:r w:rsidR="00754C98">
        <w:rPr>
          <w:sz w:val="24"/>
          <w:szCs w:val="24"/>
        </w:rPr>
        <w:t>a</w:t>
      </w:r>
      <w:r w:rsidRPr="00FB1DCA">
        <w:rPr>
          <w:sz w:val="24"/>
          <w:szCs w:val="24"/>
        </w:rPr>
        <w:t xml:space="preserve"> Ministra </w:t>
      </w:r>
      <w:r>
        <w:rPr>
          <w:sz w:val="24"/>
          <w:szCs w:val="24"/>
        </w:rPr>
        <w:t>Rolnictwa i Rozwoju Wsi z dnia 13 s</w:t>
      </w:r>
      <w:r w:rsidRPr="00FB1DCA">
        <w:rPr>
          <w:sz w:val="24"/>
          <w:szCs w:val="24"/>
        </w:rPr>
        <w:t xml:space="preserve">tycznia 2017 r. w sprawie szczegółowych warunków i trybu konkurencyjnego wyboru wykonawców zadań ujętych w zestawieniu rzeczowo-finansowym operacji </w:t>
      </w:r>
      <w:r>
        <w:rPr>
          <w:sz w:val="24"/>
          <w:szCs w:val="24"/>
        </w:rPr>
        <w:t xml:space="preserve">i warunków dokonywania </w:t>
      </w:r>
      <w:r w:rsidRPr="00FB1DCA">
        <w:rPr>
          <w:sz w:val="24"/>
          <w:szCs w:val="24"/>
        </w:rPr>
        <w:t xml:space="preserve">zmniejszeń kwot pomocy oraz pomocy technicznej (Dz. U. </w:t>
      </w:r>
      <w:r w:rsidRPr="004B1FAF">
        <w:rPr>
          <w:sz w:val="24"/>
          <w:szCs w:val="24"/>
        </w:rPr>
        <w:t>poz.</w:t>
      </w:r>
      <w:r w:rsidR="004B1FAF">
        <w:rPr>
          <w:sz w:val="24"/>
          <w:szCs w:val="24"/>
        </w:rPr>
        <w:t xml:space="preserve"> 106</w:t>
      </w:r>
      <w:r w:rsidRPr="004B1FAF">
        <w:rPr>
          <w:sz w:val="24"/>
          <w:szCs w:val="24"/>
        </w:rPr>
        <w:t>);</w:t>
      </w:r>
    </w:p>
    <w:p w14:paraId="5A87AC6D" w14:textId="4FF528F4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FB1DCA">
        <w:rPr>
          <w:sz w:val="24"/>
          <w:szCs w:val="24"/>
        </w:rPr>
        <w:t>ustawy z dnia 23 kwietnia 1964 r. - Kodeks cywilny (</w:t>
      </w:r>
      <w:r w:rsidR="00605462">
        <w:rPr>
          <w:sz w:val="24"/>
          <w:szCs w:val="24"/>
        </w:rPr>
        <w:t>Dz. U. z 2016 r. poz. 380, 585, 1579 i 2255</w:t>
      </w:r>
      <w:r w:rsidRPr="00FB1DCA">
        <w:rPr>
          <w:sz w:val="24"/>
          <w:szCs w:val="24"/>
        </w:rPr>
        <w:t>);</w:t>
      </w:r>
    </w:p>
    <w:p w14:paraId="21EEAF69" w14:textId="74C835C2" w:rsidR="00EA4180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ustawy z dnia 26 marca 1982 r. o scalaniu i wymianie gruntów (Dz. U. z 2014 r. poz.</w:t>
      </w:r>
      <w:r w:rsidR="007F1E3C">
        <w:rPr>
          <w:sz w:val="24"/>
          <w:szCs w:val="24"/>
        </w:rPr>
        <w:t xml:space="preserve"> </w:t>
      </w:r>
      <w:r>
        <w:rPr>
          <w:sz w:val="24"/>
          <w:szCs w:val="24"/>
        </w:rPr>
        <w:t>700 oraz z 2015 r. poz. 349);</w:t>
      </w:r>
    </w:p>
    <w:p w14:paraId="5CCC1281" w14:textId="2BA8E452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FB1DCA">
        <w:rPr>
          <w:sz w:val="24"/>
          <w:szCs w:val="24"/>
        </w:rPr>
        <w:t>ustawy z dnia 9 maja 2008 r. o Agencji Restrukturyzacji i Modernizacji Rolnictwa (Dz. U. z 201</w:t>
      </w:r>
      <w:r w:rsidR="00644089" w:rsidRPr="00FB1DCA">
        <w:rPr>
          <w:sz w:val="24"/>
          <w:szCs w:val="24"/>
        </w:rPr>
        <w:t>6</w:t>
      </w:r>
      <w:r w:rsidRPr="00FB1DCA">
        <w:rPr>
          <w:sz w:val="24"/>
          <w:szCs w:val="24"/>
        </w:rPr>
        <w:t xml:space="preserve"> r. poz. 1</w:t>
      </w:r>
      <w:r w:rsidR="00644089" w:rsidRPr="00FB1DCA">
        <w:rPr>
          <w:sz w:val="24"/>
          <w:szCs w:val="24"/>
        </w:rPr>
        <w:t>512</w:t>
      </w:r>
      <w:r w:rsidR="003F261D" w:rsidRPr="00FB1DCA">
        <w:rPr>
          <w:sz w:val="24"/>
          <w:szCs w:val="24"/>
        </w:rPr>
        <w:t xml:space="preserve"> i 2048</w:t>
      </w:r>
      <w:r w:rsidRPr="00FB1DCA">
        <w:rPr>
          <w:sz w:val="24"/>
          <w:szCs w:val="24"/>
        </w:rPr>
        <w:t>);</w:t>
      </w:r>
    </w:p>
    <w:p w14:paraId="1BEEC405" w14:textId="5A154986" w:rsidR="00EA4180" w:rsidRPr="00C779B4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FB1DCA">
        <w:rPr>
          <w:sz w:val="24"/>
          <w:szCs w:val="24"/>
        </w:rPr>
        <w:t>ustawy z dnia 27 sierpnia 2009 r. o finansach publicznych (</w:t>
      </w:r>
      <w:r w:rsidR="00605462" w:rsidRPr="00212DAD">
        <w:rPr>
          <w:sz w:val="24"/>
          <w:szCs w:val="24"/>
        </w:rPr>
        <w:t>Dz. U z 2016 r. poz. 1870</w:t>
      </w:r>
      <w:r w:rsidR="00605462">
        <w:rPr>
          <w:sz w:val="24"/>
          <w:szCs w:val="24"/>
        </w:rPr>
        <w:t>, 1948,</w:t>
      </w:r>
      <w:r w:rsidR="00605462" w:rsidRPr="00212DAD">
        <w:rPr>
          <w:sz w:val="24"/>
          <w:szCs w:val="24"/>
        </w:rPr>
        <w:t xml:space="preserve"> 1984</w:t>
      </w:r>
      <w:r w:rsidR="00605462">
        <w:rPr>
          <w:sz w:val="24"/>
          <w:szCs w:val="24"/>
        </w:rPr>
        <w:t>, i 2260 oraz z 2017 r. poz. 60</w:t>
      </w:r>
      <w:r w:rsidRPr="00C779B4">
        <w:rPr>
          <w:sz w:val="24"/>
          <w:szCs w:val="24"/>
        </w:rPr>
        <w:t>);</w:t>
      </w:r>
    </w:p>
    <w:p w14:paraId="31E2AF89" w14:textId="7DB27BD5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9A418B">
        <w:rPr>
          <w:color w:val="000000"/>
          <w:sz w:val="24"/>
          <w:szCs w:val="24"/>
        </w:rPr>
        <w:t xml:space="preserve">ustawy </w:t>
      </w:r>
      <w:r w:rsidRPr="009A418B">
        <w:rPr>
          <w:sz w:val="24"/>
          <w:szCs w:val="24"/>
        </w:rPr>
        <w:t>z dnia 20 lutego 2015 r.</w:t>
      </w:r>
      <w:r w:rsidRPr="00FB1DCA">
        <w:rPr>
          <w:sz w:val="24"/>
          <w:szCs w:val="24"/>
        </w:rPr>
        <w:t xml:space="preserve"> o wspieraniu rozwoju obszarów wiejskich z udziałem środków Europejskiego Funduszu Rolnego na rzecz Rozwoju Obszarów Wiejskich w ramach Programu Rozwoju Obszarów Wiejskich na lata 2014–2020 (Dz. U. poz. 349 i 1888</w:t>
      </w:r>
      <w:r w:rsidR="00605462">
        <w:rPr>
          <w:sz w:val="24"/>
          <w:szCs w:val="24"/>
        </w:rPr>
        <w:t xml:space="preserve">, </w:t>
      </w:r>
      <w:r w:rsidR="009959D9" w:rsidRPr="00FB1DCA">
        <w:rPr>
          <w:sz w:val="24"/>
          <w:szCs w:val="24"/>
        </w:rPr>
        <w:t>z 2016 r. poz. 337 i 1579</w:t>
      </w:r>
      <w:r w:rsidR="00C93F4C" w:rsidRPr="00FB1DCA">
        <w:rPr>
          <w:sz w:val="24"/>
          <w:szCs w:val="24"/>
        </w:rPr>
        <w:t xml:space="preserve"> oraz z 2017 r. poz. 5</w:t>
      </w:r>
      <w:r w:rsidR="003A4EFA">
        <w:rPr>
          <w:sz w:val="24"/>
          <w:szCs w:val="24"/>
        </w:rPr>
        <w:t xml:space="preserve"> i 60</w:t>
      </w:r>
      <w:r w:rsidRPr="00FB1DCA">
        <w:rPr>
          <w:sz w:val="24"/>
          <w:szCs w:val="24"/>
        </w:rPr>
        <w:t>)</w:t>
      </w:r>
      <w:r w:rsidRPr="00FB1DCA">
        <w:rPr>
          <w:color w:val="000000"/>
          <w:sz w:val="24"/>
          <w:szCs w:val="24"/>
        </w:rPr>
        <w:t>;</w:t>
      </w:r>
    </w:p>
    <w:p w14:paraId="6074EBB1" w14:textId="11268FC9" w:rsidR="00EA4180" w:rsidRPr="00FB1DCA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FB1DCA">
        <w:rPr>
          <w:color w:val="000000"/>
          <w:sz w:val="24"/>
          <w:szCs w:val="24"/>
        </w:rPr>
        <w:t>ustawy z dnia 29 stycznia 2004 r. Prawo zamówień publicznych (Dz. U. z 2015 r. poz.</w:t>
      </w:r>
      <w:r w:rsidR="006B1950" w:rsidRPr="00FB1DCA">
        <w:rPr>
          <w:color w:val="000000"/>
          <w:sz w:val="24"/>
          <w:szCs w:val="24"/>
        </w:rPr>
        <w:t xml:space="preserve"> </w:t>
      </w:r>
      <w:r w:rsidRPr="00FB1DCA">
        <w:rPr>
          <w:sz w:val="24"/>
          <w:szCs w:val="24"/>
        </w:rPr>
        <w:t>2164</w:t>
      </w:r>
      <w:r w:rsidR="000D20F5">
        <w:rPr>
          <w:sz w:val="24"/>
          <w:szCs w:val="24"/>
        </w:rPr>
        <w:t>,</w:t>
      </w:r>
      <w:r w:rsidR="006B1950" w:rsidRPr="00FB1DCA">
        <w:rPr>
          <w:color w:val="000000"/>
          <w:sz w:val="24"/>
          <w:szCs w:val="24"/>
        </w:rPr>
        <w:t xml:space="preserve"> z </w:t>
      </w:r>
      <w:proofErr w:type="spellStart"/>
      <w:r w:rsidR="006B1950" w:rsidRPr="00FB1DCA">
        <w:rPr>
          <w:color w:val="000000"/>
          <w:sz w:val="24"/>
          <w:szCs w:val="24"/>
        </w:rPr>
        <w:t>późn</w:t>
      </w:r>
      <w:proofErr w:type="spellEnd"/>
      <w:r w:rsidR="006B1950" w:rsidRPr="00FB1DCA">
        <w:rPr>
          <w:color w:val="000000"/>
          <w:sz w:val="24"/>
          <w:szCs w:val="24"/>
        </w:rPr>
        <w:t>. zm.</w:t>
      </w:r>
      <w:r w:rsidRPr="00FB1DCA">
        <w:rPr>
          <w:color w:val="000000"/>
          <w:sz w:val="24"/>
          <w:szCs w:val="24"/>
        </w:rPr>
        <w:t>);</w:t>
      </w:r>
    </w:p>
    <w:p w14:paraId="33E88E5F" w14:textId="15A20B94" w:rsidR="00FC3DFB" w:rsidRPr="00E61B62" w:rsidRDefault="00EA4180" w:rsidP="00E61B62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</w:rPr>
      </w:pPr>
      <w:r w:rsidRPr="00605462">
        <w:rPr>
          <w:color w:val="000000"/>
          <w:sz w:val="24"/>
          <w:szCs w:val="24"/>
        </w:rPr>
        <w:lastRenderedPageBreak/>
        <w:t>ustawy z dnia 27 maja 2015</w:t>
      </w:r>
      <w:r w:rsidR="00F7703B" w:rsidRPr="00605462">
        <w:rPr>
          <w:color w:val="000000"/>
          <w:sz w:val="24"/>
          <w:szCs w:val="24"/>
        </w:rPr>
        <w:t xml:space="preserve"> </w:t>
      </w:r>
      <w:r w:rsidRPr="00605462">
        <w:rPr>
          <w:color w:val="000000"/>
          <w:sz w:val="24"/>
          <w:szCs w:val="24"/>
        </w:rPr>
        <w:t>r. o finansowaniu wspólnej polityki rolnej (Dz. U. poz. 1130</w:t>
      </w:r>
      <w:r w:rsidR="00467FC8" w:rsidRPr="00605462">
        <w:rPr>
          <w:color w:val="000000"/>
          <w:sz w:val="24"/>
          <w:szCs w:val="24"/>
        </w:rPr>
        <w:t xml:space="preserve"> oraz z 2016 r. poz. 848</w:t>
      </w:r>
      <w:r w:rsidR="00897179">
        <w:rPr>
          <w:color w:val="000000"/>
          <w:sz w:val="24"/>
          <w:szCs w:val="24"/>
        </w:rPr>
        <w:t xml:space="preserve"> i 1948</w:t>
      </w:r>
      <w:r w:rsidRPr="00605462">
        <w:rPr>
          <w:color w:val="000000"/>
          <w:sz w:val="24"/>
          <w:szCs w:val="24"/>
        </w:rPr>
        <w:t>)</w:t>
      </w:r>
      <w:r w:rsidR="00605462">
        <w:rPr>
          <w:color w:val="000000"/>
          <w:sz w:val="24"/>
          <w:szCs w:val="24"/>
        </w:rPr>
        <w:t>.</w:t>
      </w:r>
    </w:p>
    <w:p w14:paraId="457D1BBF" w14:textId="77777777" w:rsidR="00EA4180" w:rsidRPr="00E61B62" w:rsidRDefault="00EA4180" w:rsidP="00E61B62"/>
    <w:p w14:paraId="6B9E4740" w14:textId="77777777" w:rsidR="00EA4180" w:rsidRPr="00FB1DCA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B1DCA">
        <w:rPr>
          <w:rFonts w:ascii="Times New Roman" w:hAnsi="Times New Roman"/>
          <w:b/>
          <w:sz w:val="24"/>
          <w:szCs w:val="24"/>
        </w:rPr>
        <w:t>§ 20</w:t>
      </w:r>
    </w:p>
    <w:p w14:paraId="32204C6D" w14:textId="77777777" w:rsidR="00EA4180" w:rsidRPr="009A418B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A418B">
        <w:rPr>
          <w:rFonts w:ascii="Times New Roman" w:hAnsi="Times New Roman"/>
          <w:b/>
          <w:sz w:val="24"/>
          <w:szCs w:val="24"/>
        </w:rPr>
        <w:t>Załączniki</w:t>
      </w:r>
    </w:p>
    <w:p w14:paraId="1C20B3E9" w14:textId="77777777" w:rsidR="00EA4180" w:rsidRPr="00FB1DCA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B1DCA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6376551E" w14:textId="3FC354F4" w:rsidR="00EA4180" w:rsidRPr="00061720" w:rsidRDefault="00EA4180" w:rsidP="00B54101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061720">
        <w:rPr>
          <w:sz w:val="24"/>
          <w:szCs w:val="24"/>
        </w:rPr>
        <w:t>załącznik nr 1 – Zestawienie rzeczowo-finansowe operacji;</w:t>
      </w:r>
    </w:p>
    <w:p w14:paraId="4DAC4B45" w14:textId="1360B913" w:rsidR="00986A4E" w:rsidRDefault="00EA4180" w:rsidP="00EA4180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21FFC">
        <w:rPr>
          <w:sz w:val="24"/>
          <w:szCs w:val="24"/>
        </w:rPr>
        <w:t>2</w:t>
      </w:r>
      <w:r>
        <w:rPr>
          <w:sz w:val="24"/>
          <w:szCs w:val="24"/>
        </w:rPr>
        <w:t xml:space="preserve"> – Kary administracyjne za naruszenie przepisów o zamówieniach publicznych</w:t>
      </w:r>
      <w:r w:rsidR="00986A4E">
        <w:rPr>
          <w:sz w:val="24"/>
          <w:szCs w:val="24"/>
        </w:rPr>
        <w:t>;</w:t>
      </w:r>
    </w:p>
    <w:p w14:paraId="65D07B11" w14:textId="5B8E8871" w:rsidR="00EA4180" w:rsidRPr="00B54101" w:rsidRDefault="00964D4C" w:rsidP="00EA4180">
      <w:pPr>
        <w:pStyle w:val="Akapitzlist"/>
        <w:numPr>
          <w:ilvl w:val="0"/>
          <w:numId w:val="47"/>
        </w:numPr>
        <w:spacing w:before="1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21FFC">
        <w:rPr>
          <w:sz w:val="24"/>
          <w:szCs w:val="24"/>
        </w:rPr>
        <w:t>2</w:t>
      </w:r>
      <w:r w:rsidR="00986A4E">
        <w:rPr>
          <w:sz w:val="24"/>
          <w:szCs w:val="24"/>
        </w:rPr>
        <w:t xml:space="preserve">a – Kary administracyjne za naruszenie przepisów o zamówieniach publicznych po </w:t>
      </w:r>
      <w:r w:rsidR="00BD6FD7">
        <w:rPr>
          <w:sz w:val="24"/>
          <w:szCs w:val="24"/>
        </w:rPr>
        <w:t>wejściu w życie ustawy z dnia 22 czerwca 2016 r. o zmianie ustawy - Prawo zamówień publicznych oraz niektórych innych ustaw (Dz. U. poz. 1020</w:t>
      </w:r>
      <w:r w:rsidR="007D2564">
        <w:rPr>
          <w:sz w:val="24"/>
          <w:szCs w:val="24"/>
        </w:rPr>
        <w:t>)</w:t>
      </w:r>
      <w:r w:rsidR="00620F37">
        <w:rPr>
          <w:sz w:val="24"/>
          <w:szCs w:val="24"/>
        </w:rPr>
        <w:t>.</w:t>
      </w:r>
    </w:p>
    <w:p w14:paraId="0A0E35B0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E2E53BD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14:paraId="324F5958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29235D16" w14:textId="77777777" w:rsidR="00EA4180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4CB6DFD8" w14:textId="77777777" w:rsidR="00EA4180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Umowa obowiązuje od dnia jej zawarcia.</w:t>
      </w:r>
    </w:p>
    <w:p w14:paraId="1EB64CEB" w14:textId="77777777" w:rsidR="00EA4180" w:rsidRDefault="00EA4180" w:rsidP="00EA4180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14:paraId="5DBD4AD5" w14:textId="77777777" w:rsidTr="001E4220">
        <w:tc>
          <w:tcPr>
            <w:tcW w:w="4929" w:type="dxa"/>
          </w:tcPr>
          <w:p w14:paraId="52B198FB" w14:textId="77777777" w:rsidR="00EA4180" w:rsidRPr="00F92A64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6A536" w14:textId="77777777" w:rsidR="00D06CCD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6B3CBBCA" w14:textId="77777777" w:rsidR="006B1C0D" w:rsidRPr="00F92A64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FD36EA" w14:textId="77777777" w:rsidR="00D06CCD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7430633B" w14:textId="77777777" w:rsidR="004506BA" w:rsidRPr="00F92A64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BBF6C" w14:textId="77777777" w:rsidR="006B1C0D" w:rsidRPr="00F92A64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F92A6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14:paraId="7DCB8F23" w14:textId="77777777" w:rsidR="00EA4180" w:rsidRPr="00F92A64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3F2A21" w14:textId="77777777" w:rsidR="00EA4180" w:rsidRPr="00F92A64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633FE391" w14:textId="77777777" w:rsidR="006B1C0D" w:rsidRPr="00F92A64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A18A1" w14:textId="77777777" w:rsidR="002313D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0F5FA1FF" w14:textId="77777777" w:rsidR="00D06CCD" w:rsidRPr="00F92A64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66E61" w14:textId="77777777" w:rsidR="006B1C0D" w:rsidRPr="00F92A64" w:rsidRDefault="002313D7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64">
              <w:rPr>
                <w:rFonts w:ascii="Times New Roman" w:hAnsi="Times New Roman"/>
                <w:sz w:val="24"/>
                <w:szCs w:val="24"/>
              </w:rPr>
              <w:t>Powiat</w:t>
            </w:r>
          </w:p>
          <w:p w14:paraId="575568A9" w14:textId="77777777" w:rsidR="006B1C0D" w:rsidRPr="00F92A64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D0B0B" w14:textId="77777777" w:rsidR="00EA4180" w:rsidRPr="00F92A64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827C8" w14:textId="77777777" w:rsidR="00EB46DE" w:rsidRDefault="00EB46DE"/>
    <w:sectPr w:rsidR="00EB4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2569" w14:textId="77777777" w:rsidR="009F2341" w:rsidRDefault="009F2341" w:rsidP="00EA4180">
      <w:r>
        <w:separator/>
      </w:r>
    </w:p>
  </w:endnote>
  <w:endnote w:type="continuationSeparator" w:id="0">
    <w:p w14:paraId="26DA9E2E" w14:textId="77777777" w:rsidR="009F2341" w:rsidRDefault="009F2341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AF5" w14:textId="439EE9AF" w:rsidR="001F31CB" w:rsidRPr="00024233" w:rsidRDefault="001F31CB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2/z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7E1BD7">
          <w:rPr>
            <w:rFonts w:ascii="Times New Roman" w:hAnsi="Times New Roman"/>
            <w:noProof/>
            <w:color w:val="000000" w:themeColor="text1"/>
            <w:sz w:val="16"/>
            <w:szCs w:val="16"/>
          </w:rPr>
          <w:t>21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173E" w14:textId="77777777" w:rsidR="009F2341" w:rsidRDefault="009F2341" w:rsidP="00EA4180">
      <w:r>
        <w:separator/>
      </w:r>
    </w:p>
  </w:footnote>
  <w:footnote w:type="continuationSeparator" w:id="0">
    <w:p w14:paraId="745ACB91" w14:textId="77777777" w:rsidR="009F2341" w:rsidRDefault="009F2341" w:rsidP="00EA4180">
      <w:r>
        <w:continuationSeparator/>
      </w:r>
    </w:p>
  </w:footnote>
  <w:footnote w:id="1">
    <w:p w14:paraId="699BB529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581E726" w14:textId="4277BEA2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urzędu marszałkowskiego lub nazwę wojewódzkiej samorządowej jednostki organizacyjnej, o których mowa w § 8 rozporządzenia.</w:t>
      </w:r>
    </w:p>
    <w:p w14:paraId="338D5CF2" w14:textId="77777777" w:rsidR="001F31CB" w:rsidRDefault="001F31CB" w:rsidP="00EA4180">
      <w:pPr>
        <w:pStyle w:val="Tekstprzypisudolnego"/>
      </w:pPr>
    </w:p>
    <w:p w14:paraId="513375F9" w14:textId="77777777" w:rsidR="001F31CB" w:rsidRDefault="001F31CB" w:rsidP="00EA4180">
      <w:pPr>
        <w:pStyle w:val="Tekstprzypisudolnego"/>
      </w:pPr>
    </w:p>
    <w:p w14:paraId="3E41A4ED" w14:textId="77777777" w:rsidR="001F31CB" w:rsidRDefault="001F31CB" w:rsidP="00EA4180">
      <w:pPr>
        <w:pStyle w:val="Tekstprzypisudolnego"/>
      </w:pPr>
    </w:p>
  </w:footnote>
  <w:footnote w:id="3">
    <w:p w14:paraId="561080A6" w14:textId="05B03A5F" w:rsidR="001F31CB" w:rsidRDefault="001F3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EDD">
        <w:t xml:space="preserve">Art. 10 ust. 3 ustawy </w:t>
      </w:r>
      <w:r>
        <w:t xml:space="preserve">o zmianie ustawy </w:t>
      </w:r>
      <w:r w:rsidRPr="00450EDD">
        <w:t>dotyczy sposobu udostępniania zapytań ofertowych różnym podmiotom do dnia umożliwienia</w:t>
      </w:r>
      <w:r w:rsidRPr="00264A7B">
        <w:t xml:space="preserve"> </w:t>
      </w:r>
      <w:r w:rsidRPr="00450EDD">
        <w:t>przez Agencję udostępniania tych zapytań przez ich zamieszczenie na stronie internetowej prowadzonej przez Agencję.</w:t>
      </w:r>
    </w:p>
  </w:footnote>
  <w:footnote w:id="4">
    <w:p w14:paraId="7760FF45" w14:textId="498D2D43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>Jeżeli dotyczy</w:t>
      </w:r>
    </w:p>
  </w:footnote>
  <w:footnote w:id="5">
    <w:p w14:paraId="5F2DFED6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art. 63 ust. 1 rozporządzenia 809/2014</w:t>
      </w:r>
    </w:p>
  </w:footnote>
  <w:footnote w:id="6">
    <w:p w14:paraId="029652DA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>art. 35 ust. 5 i 6 rozporządzenia 640/2014</w:t>
      </w:r>
    </w:p>
  </w:footnote>
  <w:footnote w:id="7">
    <w:p w14:paraId="5BF53961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</w:t>
      </w:r>
    </w:p>
  </w:footnote>
  <w:footnote w:id="8">
    <w:p w14:paraId="69A72351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</w:t>
      </w:r>
    </w:p>
  </w:footnote>
  <w:footnote w:id="9">
    <w:p w14:paraId="4C02CC8B" w14:textId="77777777" w:rsidR="001F31CB" w:rsidRDefault="001F31CB" w:rsidP="00EA4180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transzach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4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6"/>
  </w:num>
  <w:num w:numId="51">
    <w:abstractNumId w:val="31"/>
  </w:num>
  <w:num w:numId="52">
    <w:abstractNumId w:val="22"/>
  </w:num>
  <w:num w:numId="53">
    <w:abstractNumId w:val="53"/>
  </w:num>
  <w:num w:numId="54">
    <w:abstractNumId w:val="20"/>
  </w:num>
  <w:num w:numId="55">
    <w:abstractNumId w:val="0"/>
  </w:num>
  <w:num w:numId="56">
    <w:abstractNumId w:val="55"/>
  </w:num>
  <w:num w:numId="57">
    <w:abstractNumId w:val="19"/>
  </w:num>
  <w:num w:numId="58">
    <w:abstractNumId w:val="10"/>
  </w:num>
  <w:num w:numId="59">
    <w:abstractNumId w:val="42"/>
  </w:num>
  <w:num w:numId="60">
    <w:abstractNumId w:val="26"/>
  </w:num>
  <w:num w:numId="61">
    <w:abstractNumId w:val="35"/>
  </w:num>
  <w:num w:numId="62">
    <w:abstractNumId w:val="4"/>
  </w:num>
  <w:num w:numId="63">
    <w:abstractNumId w:val="17"/>
  </w:num>
  <w:num w:numId="64">
    <w:abstractNumId w:val="2"/>
  </w:num>
  <w:num w:numId="65">
    <w:abstractNumId w:val="11"/>
  </w:num>
  <w:num w:numId="66">
    <w:abstractNumId w:val="24"/>
  </w:num>
  <w:num w:numId="67">
    <w:abstractNumId w:val="20"/>
  </w:num>
  <w:num w:numId="68">
    <w:abstractNumId w:val="21"/>
  </w:num>
  <w:num w:numId="69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4AD1"/>
    <w:rsid w:val="000102C6"/>
    <w:rsid w:val="000136F0"/>
    <w:rsid w:val="000140BE"/>
    <w:rsid w:val="000212DC"/>
    <w:rsid w:val="00024233"/>
    <w:rsid w:val="000252DF"/>
    <w:rsid w:val="00030015"/>
    <w:rsid w:val="00040346"/>
    <w:rsid w:val="0004484C"/>
    <w:rsid w:val="00047076"/>
    <w:rsid w:val="000565BB"/>
    <w:rsid w:val="00061720"/>
    <w:rsid w:val="000675A7"/>
    <w:rsid w:val="000727D1"/>
    <w:rsid w:val="00074FDB"/>
    <w:rsid w:val="000810F9"/>
    <w:rsid w:val="00082B1E"/>
    <w:rsid w:val="00086796"/>
    <w:rsid w:val="00087A23"/>
    <w:rsid w:val="00091C7D"/>
    <w:rsid w:val="000A1E14"/>
    <w:rsid w:val="000B5061"/>
    <w:rsid w:val="000B72F6"/>
    <w:rsid w:val="000C2E7A"/>
    <w:rsid w:val="000C60F2"/>
    <w:rsid w:val="000D0703"/>
    <w:rsid w:val="000D17AF"/>
    <w:rsid w:val="000D20F5"/>
    <w:rsid w:val="000D3B87"/>
    <w:rsid w:val="000F04A3"/>
    <w:rsid w:val="000F5995"/>
    <w:rsid w:val="000F6062"/>
    <w:rsid w:val="0010460B"/>
    <w:rsid w:val="0011425E"/>
    <w:rsid w:val="00120AD3"/>
    <w:rsid w:val="001219E5"/>
    <w:rsid w:val="001236E0"/>
    <w:rsid w:val="00125411"/>
    <w:rsid w:val="00127D95"/>
    <w:rsid w:val="001321E2"/>
    <w:rsid w:val="00150C0E"/>
    <w:rsid w:val="00166307"/>
    <w:rsid w:val="00172C88"/>
    <w:rsid w:val="00174AAC"/>
    <w:rsid w:val="00177426"/>
    <w:rsid w:val="0018054E"/>
    <w:rsid w:val="00180944"/>
    <w:rsid w:val="00186F85"/>
    <w:rsid w:val="00195E73"/>
    <w:rsid w:val="001B3B04"/>
    <w:rsid w:val="001B3BCC"/>
    <w:rsid w:val="001C10E8"/>
    <w:rsid w:val="001C11D9"/>
    <w:rsid w:val="001C1873"/>
    <w:rsid w:val="001C6021"/>
    <w:rsid w:val="001C6EA5"/>
    <w:rsid w:val="001D239C"/>
    <w:rsid w:val="001D7082"/>
    <w:rsid w:val="001E32FA"/>
    <w:rsid w:val="001E4220"/>
    <w:rsid w:val="001F2EBC"/>
    <w:rsid w:val="001F31CB"/>
    <w:rsid w:val="002029E7"/>
    <w:rsid w:val="0020340F"/>
    <w:rsid w:val="00206CEB"/>
    <w:rsid w:val="00217A6C"/>
    <w:rsid w:val="00217DE0"/>
    <w:rsid w:val="00225492"/>
    <w:rsid w:val="002313D7"/>
    <w:rsid w:val="00240C4B"/>
    <w:rsid w:val="0028213E"/>
    <w:rsid w:val="00285F9B"/>
    <w:rsid w:val="00287BE9"/>
    <w:rsid w:val="002A4B8F"/>
    <w:rsid w:val="002A788A"/>
    <w:rsid w:val="002A7DFC"/>
    <w:rsid w:val="002C2902"/>
    <w:rsid w:val="002C532E"/>
    <w:rsid w:val="002C5919"/>
    <w:rsid w:val="002C661F"/>
    <w:rsid w:val="002D6143"/>
    <w:rsid w:val="002E4121"/>
    <w:rsid w:val="002E78E7"/>
    <w:rsid w:val="00300265"/>
    <w:rsid w:val="00307B2C"/>
    <w:rsid w:val="003112FC"/>
    <w:rsid w:val="00312B5D"/>
    <w:rsid w:val="00316906"/>
    <w:rsid w:val="00321FFC"/>
    <w:rsid w:val="00326946"/>
    <w:rsid w:val="00330C36"/>
    <w:rsid w:val="003329A9"/>
    <w:rsid w:val="00333D62"/>
    <w:rsid w:val="003400FA"/>
    <w:rsid w:val="00343439"/>
    <w:rsid w:val="003539B6"/>
    <w:rsid w:val="00354838"/>
    <w:rsid w:val="00367EF5"/>
    <w:rsid w:val="00371063"/>
    <w:rsid w:val="00374E94"/>
    <w:rsid w:val="00375E3C"/>
    <w:rsid w:val="0037654C"/>
    <w:rsid w:val="0037681D"/>
    <w:rsid w:val="00380396"/>
    <w:rsid w:val="003870AC"/>
    <w:rsid w:val="00387877"/>
    <w:rsid w:val="003946E5"/>
    <w:rsid w:val="00397AF2"/>
    <w:rsid w:val="003A3BD1"/>
    <w:rsid w:val="003A4EFA"/>
    <w:rsid w:val="003A6B0A"/>
    <w:rsid w:val="003B429C"/>
    <w:rsid w:val="003B43AD"/>
    <w:rsid w:val="003C2433"/>
    <w:rsid w:val="003C6111"/>
    <w:rsid w:val="003D2EA6"/>
    <w:rsid w:val="003D7F9B"/>
    <w:rsid w:val="003E0962"/>
    <w:rsid w:val="003E0B11"/>
    <w:rsid w:val="003E2F5D"/>
    <w:rsid w:val="003F261D"/>
    <w:rsid w:val="003F2CCE"/>
    <w:rsid w:val="004006E8"/>
    <w:rsid w:val="004163B7"/>
    <w:rsid w:val="00425173"/>
    <w:rsid w:val="00431991"/>
    <w:rsid w:val="00437D25"/>
    <w:rsid w:val="004437BB"/>
    <w:rsid w:val="004470AA"/>
    <w:rsid w:val="0044758D"/>
    <w:rsid w:val="00450310"/>
    <w:rsid w:val="004506BA"/>
    <w:rsid w:val="00452747"/>
    <w:rsid w:val="00454A71"/>
    <w:rsid w:val="00462ED1"/>
    <w:rsid w:val="00463259"/>
    <w:rsid w:val="00463615"/>
    <w:rsid w:val="00464CE5"/>
    <w:rsid w:val="00467BA4"/>
    <w:rsid w:val="00467FC8"/>
    <w:rsid w:val="00475957"/>
    <w:rsid w:val="004932DC"/>
    <w:rsid w:val="00493AD6"/>
    <w:rsid w:val="0049596F"/>
    <w:rsid w:val="004A0B32"/>
    <w:rsid w:val="004A7EF0"/>
    <w:rsid w:val="004B1FAF"/>
    <w:rsid w:val="004B351C"/>
    <w:rsid w:val="004B4530"/>
    <w:rsid w:val="004B5631"/>
    <w:rsid w:val="004B6D79"/>
    <w:rsid w:val="004B77E5"/>
    <w:rsid w:val="004C53F9"/>
    <w:rsid w:val="004D1BE4"/>
    <w:rsid w:val="004D5446"/>
    <w:rsid w:val="004E4CA6"/>
    <w:rsid w:val="004E62ED"/>
    <w:rsid w:val="004F03E7"/>
    <w:rsid w:val="004F7F8E"/>
    <w:rsid w:val="00503879"/>
    <w:rsid w:val="005059B2"/>
    <w:rsid w:val="00505FB2"/>
    <w:rsid w:val="005327E3"/>
    <w:rsid w:val="00540178"/>
    <w:rsid w:val="00542510"/>
    <w:rsid w:val="0054591F"/>
    <w:rsid w:val="0054700C"/>
    <w:rsid w:val="005520F7"/>
    <w:rsid w:val="00560AF9"/>
    <w:rsid w:val="0056205E"/>
    <w:rsid w:val="00571635"/>
    <w:rsid w:val="005743B6"/>
    <w:rsid w:val="00577E36"/>
    <w:rsid w:val="00582056"/>
    <w:rsid w:val="005828BA"/>
    <w:rsid w:val="0058413B"/>
    <w:rsid w:val="00595177"/>
    <w:rsid w:val="00595FA7"/>
    <w:rsid w:val="005D08B8"/>
    <w:rsid w:val="005D3F67"/>
    <w:rsid w:val="005D4D3D"/>
    <w:rsid w:val="005D5921"/>
    <w:rsid w:val="005E0E2F"/>
    <w:rsid w:val="005E3AA1"/>
    <w:rsid w:val="005F2E2D"/>
    <w:rsid w:val="005F3E26"/>
    <w:rsid w:val="005F5D07"/>
    <w:rsid w:val="00600D7E"/>
    <w:rsid w:val="00602D3C"/>
    <w:rsid w:val="0060305C"/>
    <w:rsid w:val="006038E3"/>
    <w:rsid w:val="00605462"/>
    <w:rsid w:val="0060788C"/>
    <w:rsid w:val="00611337"/>
    <w:rsid w:val="006209D6"/>
    <w:rsid w:val="00620F37"/>
    <w:rsid w:val="0062470A"/>
    <w:rsid w:val="006435B1"/>
    <w:rsid w:val="00644089"/>
    <w:rsid w:val="0064657D"/>
    <w:rsid w:val="00646CD5"/>
    <w:rsid w:val="00652E60"/>
    <w:rsid w:val="00654A72"/>
    <w:rsid w:val="006610C7"/>
    <w:rsid w:val="00661224"/>
    <w:rsid w:val="00664247"/>
    <w:rsid w:val="00667819"/>
    <w:rsid w:val="00671164"/>
    <w:rsid w:val="00673323"/>
    <w:rsid w:val="006737BA"/>
    <w:rsid w:val="0067428B"/>
    <w:rsid w:val="00676081"/>
    <w:rsid w:val="0069140E"/>
    <w:rsid w:val="006A2733"/>
    <w:rsid w:val="006A77B7"/>
    <w:rsid w:val="006B14FB"/>
    <w:rsid w:val="006B1950"/>
    <w:rsid w:val="006B1C0D"/>
    <w:rsid w:val="006B2B10"/>
    <w:rsid w:val="006B761A"/>
    <w:rsid w:val="006C0D1E"/>
    <w:rsid w:val="006C2C39"/>
    <w:rsid w:val="006C2E50"/>
    <w:rsid w:val="006C5622"/>
    <w:rsid w:val="006C5FC7"/>
    <w:rsid w:val="006C6218"/>
    <w:rsid w:val="006C6C2A"/>
    <w:rsid w:val="006D5A4B"/>
    <w:rsid w:val="006E6C62"/>
    <w:rsid w:val="006F33C1"/>
    <w:rsid w:val="006F37BE"/>
    <w:rsid w:val="0072010E"/>
    <w:rsid w:val="007226CF"/>
    <w:rsid w:val="00734BA6"/>
    <w:rsid w:val="00736344"/>
    <w:rsid w:val="007372CA"/>
    <w:rsid w:val="007455F9"/>
    <w:rsid w:val="00747E8E"/>
    <w:rsid w:val="0075027B"/>
    <w:rsid w:val="00753741"/>
    <w:rsid w:val="00754C98"/>
    <w:rsid w:val="0076700B"/>
    <w:rsid w:val="007714A4"/>
    <w:rsid w:val="00773651"/>
    <w:rsid w:val="00776FEA"/>
    <w:rsid w:val="00780852"/>
    <w:rsid w:val="00780897"/>
    <w:rsid w:val="007835F7"/>
    <w:rsid w:val="007847FD"/>
    <w:rsid w:val="00786330"/>
    <w:rsid w:val="00790818"/>
    <w:rsid w:val="00791213"/>
    <w:rsid w:val="00793AFE"/>
    <w:rsid w:val="00794A83"/>
    <w:rsid w:val="007B6A7D"/>
    <w:rsid w:val="007C6933"/>
    <w:rsid w:val="007D2564"/>
    <w:rsid w:val="007D3AED"/>
    <w:rsid w:val="007E1BD7"/>
    <w:rsid w:val="007E251F"/>
    <w:rsid w:val="007E2672"/>
    <w:rsid w:val="007E31FF"/>
    <w:rsid w:val="007F0B5D"/>
    <w:rsid w:val="007F1E3C"/>
    <w:rsid w:val="007F2B81"/>
    <w:rsid w:val="007F4AAB"/>
    <w:rsid w:val="007F7372"/>
    <w:rsid w:val="007F73BF"/>
    <w:rsid w:val="00803C5E"/>
    <w:rsid w:val="00826900"/>
    <w:rsid w:val="00830DAC"/>
    <w:rsid w:val="00842675"/>
    <w:rsid w:val="00851687"/>
    <w:rsid w:val="00856158"/>
    <w:rsid w:val="00873F3D"/>
    <w:rsid w:val="00875C43"/>
    <w:rsid w:val="008826C7"/>
    <w:rsid w:val="00890F35"/>
    <w:rsid w:val="00897179"/>
    <w:rsid w:val="0089739D"/>
    <w:rsid w:val="008B2288"/>
    <w:rsid w:val="008D20E5"/>
    <w:rsid w:val="008D4253"/>
    <w:rsid w:val="008D65D0"/>
    <w:rsid w:val="008D7C90"/>
    <w:rsid w:val="008E390E"/>
    <w:rsid w:val="008E4AA1"/>
    <w:rsid w:val="008E5D74"/>
    <w:rsid w:val="0090121B"/>
    <w:rsid w:val="009066CD"/>
    <w:rsid w:val="00931DBF"/>
    <w:rsid w:val="009470D8"/>
    <w:rsid w:val="009512D9"/>
    <w:rsid w:val="009516B8"/>
    <w:rsid w:val="00960432"/>
    <w:rsid w:val="009625AB"/>
    <w:rsid w:val="00963443"/>
    <w:rsid w:val="00964D4C"/>
    <w:rsid w:val="00986A4E"/>
    <w:rsid w:val="00986B42"/>
    <w:rsid w:val="0098712F"/>
    <w:rsid w:val="009916DE"/>
    <w:rsid w:val="00992BBB"/>
    <w:rsid w:val="009959D9"/>
    <w:rsid w:val="009A418B"/>
    <w:rsid w:val="009B00F7"/>
    <w:rsid w:val="009B277C"/>
    <w:rsid w:val="009B337B"/>
    <w:rsid w:val="009C09D8"/>
    <w:rsid w:val="009C1CC8"/>
    <w:rsid w:val="009E6DE8"/>
    <w:rsid w:val="009F2341"/>
    <w:rsid w:val="00A006C9"/>
    <w:rsid w:val="00A10D86"/>
    <w:rsid w:val="00A10F7B"/>
    <w:rsid w:val="00A11AEB"/>
    <w:rsid w:val="00A13869"/>
    <w:rsid w:val="00A1458A"/>
    <w:rsid w:val="00A22EA9"/>
    <w:rsid w:val="00A263E2"/>
    <w:rsid w:val="00A2697E"/>
    <w:rsid w:val="00A4362A"/>
    <w:rsid w:val="00A43780"/>
    <w:rsid w:val="00A54D73"/>
    <w:rsid w:val="00A55011"/>
    <w:rsid w:val="00A55168"/>
    <w:rsid w:val="00A55B53"/>
    <w:rsid w:val="00A56112"/>
    <w:rsid w:val="00A606AF"/>
    <w:rsid w:val="00A6383F"/>
    <w:rsid w:val="00A674C0"/>
    <w:rsid w:val="00A70E28"/>
    <w:rsid w:val="00A75DCD"/>
    <w:rsid w:val="00A83B67"/>
    <w:rsid w:val="00A916FF"/>
    <w:rsid w:val="00A917E1"/>
    <w:rsid w:val="00A92474"/>
    <w:rsid w:val="00A9348D"/>
    <w:rsid w:val="00A96B31"/>
    <w:rsid w:val="00AA34F6"/>
    <w:rsid w:val="00AA4032"/>
    <w:rsid w:val="00AA7403"/>
    <w:rsid w:val="00AA78D2"/>
    <w:rsid w:val="00AB39B4"/>
    <w:rsid w:val="00AC081F"/>
    <w:rsid w:val="00AC22D4"/>
    <w:rsid w:val="00AC740A"/>
    <w:rsid w:val="00AC763E"/>
    <w:rsid w:val="00AD318D"/>
    <w:rsid w:val="00AD4A7B"/>
    <w:rsid w:val="00AF7974"/>
    <w:rsid w:val="00B11921"/>
    <w:rsid w:val="00B21D26"/>
    <w:rsid w:val="00B249DB"/>
    <w:rsid w:val="00B34107"/>
    <w:rsid w:val="00B52B0A"/>
    <w:rsid w:val="00B54101"/>
    <w:rsid w:val="00B552D9"/>
    <w:rsid w:val="00B76AFB"/>
    <w:rsid w:val="00B77AF5"/>
    <w:rsid w:val="00B830CF"/>
    <w:rsid w:val="00B852C9"/>
    <w:rsid w:val="00B93475"/>
    <w:rsid w:val="00B93B3A"/>
    <w:rsid w:val="00BA3065"/>
    <w:rsid w:val="00BA4565"/>
    <w:rsid w:val="00BB44CD"/>
    <w:rsid w:val="00BB7B01"/>
    <w:rsid w:val="00BC36B8"/>
    <w:rsid w:val="00BC5497"/>
    <w:rsid w:val="00BC57AB"/>
    <w:rsid w:val="00BC57B0"/>
    <w:rsid w:val="00BD6FD7"/>
    <w:rsid w:val="00BE1A9F"/>
    <w:rsid w:val="00BE2AA0"/>
    <w:rsid w:val="00BE3ABF"/>
    <w:rsid w:val="00BE4BCD"/>
    <w:rsid w:val="00BF3246"/>
    <w:rsid w:val="00C051EF"/>
    <w:rsid w:val="00C20516"/>
    <w:rsid w:val="00C328BF"/>
    <w:rsid w:val="00C37854"/>
    <w:rsid w:val="00C407BC"/>
    <w:rsid w:val="00C4267C"/>
    <w:rsid w:val="00C434AD"/>
    <w:rsid w:val="00C63297"/>
    <w:rsid w:val="00C649D9"/>
    <w:rsid w:val="00C76161"/>
    <w:rsid w:val="00C779B4"/>
    <w:rsid w:val="00C854D1"/>
    <w:rsid w:val="00C8569E"/>
    <w:rsid w:val="00C93F4C"/>
    <w:rsid w:val="00CC24B7"/>
    <w:rsid w:val="00CC4272"/>
    <w:rsid w:val="00CD263B"/>
    <w:rsid w:val="00CD4E5C"/>
    <w:rsid w:val="00CE01E0"/>
    <w:rsid w:val="00CE318C"/>
    <w:rsid w:val="00D01A74"/>
    <w:rsid w:val="00D02192"/>
    <w:rsid w:val="00D06CCD"/>
    <w:rsid w:val="00D102E1"/>
    <w:rsid w:val="00D13F6B"/>
    <w:rsid w:val="00D20907"/>
    <w:rsid w:val="00D415FB"/>
    <w:rsid w:val="00D509C8"/>
    <w:rsid w:val="00D7539F"/>
    <w:rsid w:val="00D755AC"/>
    <w:rsid w:val="00D838C7"/>
    <w:rsid w:val="00D933D5"/>
    <w:rsid w:val="00D952CD"/>
    <w:rsid w:val="00DA5A30"/>
    <w:rsid w:val="00DA5E2A"/>
    <w:rsid w:val="00DA6150"/>
    <w:rsid w:val="00DA727D"/>
    <w:rsid w:val="00DD7B38"/>
    <w:rsid w:val="00DE4821"/>
    <w:rsid w:val="00DF0CC3"/>
    <w:rsid w:val="00DF6C01"/>
    <w:rsid w:val="00E04171"/>
    <w:rsid w:val="00E04CED"/>
    <w:rsid w:val="00E057A9"/>
    <w:rsid w:val="00E24A2E"/>
    <w:rsid w:val="00E33C9E"/>
    <w:rsid w:val="00E3648E"/>
    <w:rsid w:val="00E41103"/>
    <w:rsid w:val="00E4368F"/>
    <w:rsid w:val="00E45D19"/>
    <w:rsid w:val="00E516C9"/>
    <w:rsid w:val="00E521BC"/>
    <w:rsid w:val="00E5295B"/>
    <w:rsid w:val="00E61677"/>
    <w:rsid w:val="00E61B62"/>
    <w:rsid w:val="00E63B24"/>
    <w:rsid w:val="00E6731A"/>
    <w:rsid w:val="00E67B64"/>
    <w:rsid w:val="00E80EC1"/>
    <w:rsid w:val="00E81237"/>
    <w:rsid w:val="00E858EA"/>
    <w:rsid w:val="00E8759D"/>
    <w:rsid w:val="00E903ED"/>
    <w:rsid w:val="00E92511"/>
    <w:rsid w:val="00E962B1"/>
    <w:rsid w:val="00EA1A49"/>
    <w:rsid w:val="00EA4180"/>
    <w:rsid w:val="00EA4E22"/>
    <w:rsid w:val="00EB46DE"/>
    <w:rsid w:val="00EB4B90"/>
    <w:rsid w:val="00EC3FDA"/>
    <w:rsid w:val="00ED0CFD"/>
    <w:rsid w:val="00EE76D4"/>
    <w:rsid w:val="00EF1671"/>
    <w:rsid w:val="00EF1CAE"/>
    <w:rsid w:val="00F054C9"/>
    <w:rsid w:val="00F05CAB"/>
    <w:rsid w:val="00F118F6"/>
    <w:rsid w:val="00F20FE9"/>
    <w:rsid w:val="00F240DE"/>
    <w:rsid w:val="00F30140"/>
    <w:rsid w:val="00F33464"/>
    <w:rsid w:val="00F371E4"/>
    <w:rsid w:val="00F43CD4"/>
    <w:rsid w:val="00F55BE1"/>
    <w:rsid w:val="00F65964"/>
    <w:rsid w:val="00F66737"/>
    <w:rsid w:val="00F73C51"/>
    <w:rsid w:val="00F746BD"/>
    <w:rsid w:val="00F7703B"/>
    <w:rsid w:val="00F775EB"/>
    <w:rsid w:val="00F92A64"/>
    <w:rsid w:val="00F97160"/>
    <w:rsid w:val="00FA193A"/>
    <w:rsid w:val="00FB0269"/>
    <w:rsid w:val="00FB1DCA"/>
    <w:rsid w:val="00FC3625"/>
    <w:rsid w:val="00FC39F7"/>
    <w:rsid w:val="00FC3DFB"/>
    <w:rsid w:val="00FC6288"/>
    <w:rsid w:val="00FD3420"/>
    <w:rsid w:val="00FD616A"/>
    <w:rsid w:val="00FD64B4"/>
    <w:rsid w:val="00FE1011"/>
    <w:rsid w:val="00FF31E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629F"/>
  <w15:docId w15:val="{0F342D76-CAE1-426C-95C5-D75039D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EA4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unhideWhenUsed/>
    <w:rsid w:val="00EA4180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A22C-99DC-402F-922D-AD68688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9491</Words>
  <Characters>56947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Zaremba Joanna</cp:lastModifiedBy>
  <cp:revision>1252</cp:revision>
  <cp:lastPrinted>2017-03-01T10:35:00Z</cp:lastPrinted>
  <dcterms:created xsi:type="dcterms:W3CDTF">2017-02-16T11:29:00Z</dcterms:created>
  <dcterms:modified xsi:type="dcterms:W3CDTF">2017-03-06T09:56:00Z</dcterms:modified>
</cp:coreProperties>
</file>