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36B7" w14:textId="77777777" w:rsidR="00B05527" w:rsidRDefault="00B05527" w:rsidP="00AA76A8">
      <w:pPr>
        <w:jc w:val="center"/>
        <w:rPr>
          <w:rFonts w:ascii="Lato" w:hAnsi="Lato"/>
          <w:b/>
          <w:color w:val="263779"/>
        </w:rPr>
      </w:pPr>
    </w:p>
    <w:p w14:paraId="46F27B7F" w14:textId="28F59245" w:rsidR="003B5443" w:rsidRPr="00720168" w:rsidRDefault="003B5443" w:rsidP="003B5443">
      <w:pPr>
        <w:tabs>
          <w:tab w:val="left" w:pos="645"/>
          <w:tab w:val="right" w:pos="9070"/>
        </w:tabs>
        <w:jc w:val="right"/>
        <w:rPr>
          <w:sz w:val="20"/>
          <w:szCs w:val="20"/>
        </w:rPr>
      </w:pPr>
      <w:r w:rsidRPr="00720168">
        <w:rPr>
          <w:sz w:val="20"/>
          <w:szCs w:val="20"/>
        </w:rPr>
        <w:t xml:space="preserve">Załącznik nr 1             </w:t>
      </w:r>
    </w:p>
    <w:p w14:paraId="5F788031" w14:textId="2921FA1E" w:rsidR="003B5443" w:rsidRPr="00720168" w:rsidRDefault="003B5443" w:rsidP="003B5443">
      <w:pPr>
        <w:jc w:val="right"/>
        <w:rPr>
          <w:sz w:val="20"/>
          <w:szCs w:val="20"/>
        </w:rPr>
      </w:pPr>
      <w:r w:rsidRPr="00720168">
        <w:rPr>
          <w:sz w:val="20"/>
          <w:szCs w:val="20"/>
        </w:rPr>
        <w:t>do Uchwały Nr</w:t>
      </w:r>
      <w:r w:rsidR="00B574CC">
        <w:rPr>
          <w:sz w:val="20"/>
          <w:szCs w:val="20"/>
        </w:rPr>
        <w:t xml:space="preserve"> 328</w:t>
      </w:r>
      <w:r w:rsidRPr="00720168">
        <w:rPr>
          <w:sz w:val="20"/>
          <w:szCs w:val="20"/>
        </w:rPr>
        <w:t>/</w:t>
      </w:r>
      <w:r w:rsidR="00B574CC">
        <w:rPr>
          <w:sz w:val="20"/>
          <w:szCs w:val="20"/>
        </w:rPr>
        <w:t>76</w:t>
      </w:r>
      <w:r w:rsidRPr="00720168">
        <w:rPr>
          <w:sz w:val="20"/>
          <w:szCs w:val="20"/>
        </w:rPr>
        <w:t>/2</w:t>
      </w:r>
      <w:r w:rsidR="00857493">
        <w:rPr>
          <w:sz w:val="20"/>
          <w:szCs w:val="20"/>
        </w:rPr>
        <w:t>5</w:t>
      </w:r>
    </w:p>
    <w:p w14:paraId="2CDAC3D9" w14:textId="77777777" w:rsidR="003B5443" w:rsidRPr="00720168" w:rsidRDefault="003B5443" w:rsidP="003B5443">
      <w:pPr>
        <w:jc w:val="right"/>
        <w:rPr>
          <w:sz w:val="20"/>
          <w:szCs w:val="20"/>
        </w:rPr>
      </w:pPr>
      <w:r w:rsidRPr="00720168">
        <w:rPr>
          <w:sz w:val="20"/>
          <w:szCs w:val="20"/>
        </w:rPr>
        <w:t xml:space="preserve">Zarządu Województwa Pomorskiego </w:t>
      </w:r>
    </w:p>
    <w:p w14:paraId="4456BFFB" w14:textId="58501CC7" w:rsidR="00B05527" w:rsidRDefault="003B5443" w:rsidP="003B5443">
      <w:pPr>
        <w:jc w:val="right"/>
        <w:rPr>
          <w:rFonts w:ascii="Lato" w:hAnsi="Lato"/>
          <w:b/>
          <w:color w:val="263779"/>
        </w:rPr>
      </w:pPr>
      <w:r w:rsidRPr="00720168">
        <w:rPr>
          <w:sz w:val="20"/>
          <w:szCs w:val="20"/>
        </w:rPr>
        <w:tab/>
      </w:r>
      <w:r w:rsidRPr="00720168">
        <w:rPr>
          <w:sz w:val="20"/>
          <w:szCs w:val="20"/>
        </w:rPr>
        <w:tab/>
        <w:t xml:space="preserve">   z dnia</w:t>
      </w:r>
      <w:r w:rsidR="00B574CC">
        <w:rPr>
          <w:sz w:val="20"/>
          <w:szCs w:val="20"/>
        </w:rPr>
        <w:t xml:space="preserve"> 20 </w:t>
      </w:r>
      <w:bookmarkStart w:id="0" w:name="_GoBack"/>
      <w:bookmarkEnd w:id="0"/>
      <w:r w:rsidR="00857493">
        <w:rPr>
          <w:sz w:val="20"/>
          <w:szCs w:val="20"/>
        </w:rPr>
        <w:t xml:space="preserve">marca </w:t>
      </w:r>
      <w:r w:rsidRPr="00720168">
        <w:rPr>
          <w:sz w:val="20"/>
          <w:szCs w:val="20"/>
        </w:rPr>
        <w:t>202</w:t>
      </w:r>
      <w:r w:rsidR="00857493">
        <w:rPr>
          <w:sz w:val="20"/>
          <w:szCs w:val="20"/>
        </w:rPr>
        <w:t>5</w:t>
      </w:r>
      <w:r w:rsidRPr="00720168">
        <w:rPr>
          <w:sz w:val="20"/>
          <w:szCs w:val="20"/>
        </w:rPr>
        <w:t xml:space="preserve"> r.</w:t>
      </w:r>
      <w:r w:rsidRPr="008B2B23">
        <w:rPr>
          <w:sz w:val="20"/>
          <w:szCs w:val="20"/>
        </w:rPr>
        <w:t xml:space="preserve">  </w:t>
      </w:r>
    </w:p>
    <w:p w14:paraId="4CD6F513" w14:textId="77777777" w:rsidR="003B5443" w:rsidRDefault="003B5443" w:rsidP="00AA76A8">
      <w:pPr>
        <w:jc w:val="center"/>
        <w:rPr>
          <w:rFonts w:ascii="Lato" w:hAnsi="Lato"/>
          <w:b/>
        </w:rPr>
      </w:pPr>
    </w:p>
    <w:p w14:paraId="6A3BF4D5" w14:textId="77777777" w:rsidR="00857493" w:rsidRDefault="00AA76A8" w:rsidP="00AA76A8">
      <w:pPr>
        <w:jc w:val="center"/>
        <w:rPr>
          <w:rFonts w:ascii="Lato" w:hAnsi="Lato"/>
          <w:b/>
        </w:rPr>
      </w:pPr>
      <w:r w:rsidRPr="00B05527">
        <w:rPr>
          <w:rFonts w:ascii="Lato" w:hAnsi="Lato"/>
          <w:b/>
        </w:rPr>
        <w:t>Ogłoszenie o nabor</w:t>
      </w:r>
      <w:r w:rsidR="00B05527" w:rsidRPr="00B05527">
        <w:rPr>
          <w:rFonts w:ascii="Lato" w:hAnsi="Lato"/>
          <w:b/>
        </w:rPr>
        <w:t xml:space="preserve">ze </w:t>
      </w:r>
      <w:r w:rsidRPr="00B05527">
        <w:rPr>
          <w:rFonts w:ascii="Lato" w:hAnsi="Lato"/>
          <w:b/>
        </w:rPr>
        <w:t>wniosków o objęcie przedsięwzięć wsparciem w ramach inwestycji B3.</w:t>
      </w:r>
      <w:r w:rsidR="00857493">
        <w:rPr>
          <w:rFonts w:ascii="Lato" w:hAnsi="Lato"/>
          <w:b/>
        </w:rPr>
        <w:t>3</w:t>
      </w:r>
      <w:r w:rsidRPr="00B05527">
        <w:rPr>
          <w:rFonts w:ascii="Lato" w:hAnsi="Lato"/>
          <w:b/>
        </w:rPr>
        <w:t xml:space="preserve">.1 </w:t>
      </w:r>
      <w:r w:rsidR="00857493">
        <w:rPr>
          <w:rFonts w:ascii="Lato" w:hAnsi="Lato"/>
          <w:b/>
        </w:rPr>
        <w:t xml:space="preserve">(obszar B) </w:t>
      </w:r>
    </w:p>
    <w:p w14:paraId="310F6E31" w14:textId="77777777" w:rsidR="00857493" w:rsidRDefault="00AA76A8" w:rsidP="00857493">
      <w:pPr>
        <w:jc w:val="center"/>
        <w:rPr>
          <w:rFonts w:ascii="Lato" w:hAnsi="Lato"/>
          <w:b/>
        </w:rPr>
      </w:pPr>
      <w:r w:rsidRPr="00B05527">
        <w:rPr>
          <w:rFonts w:ascii="Lato" w:hAnsi="Lato"/>
          <w:b/>
        </w:rPr>
        <w:t>„Inwestycje w z</w:t>
      </w:r>
      <w:r w:rsidR="00857493">
        <w:rPr>
          <w:rFonts w:ascii="Lato" w:hAnsi="Lato"/>
          <w:b/>
        </w:rPr>
        <w:t>większanie potencjału z</w:t>
      </w:r>
      <w:r w:rsidRPr="00B05527">
        <w:rPr>
          <w:rFonts w:ascii="Lato" w:hAnsi="Lato"/>
          <w:b/>
        </w:rPr>
        <w:t>równoważon</w:t>
      </w:r>
      <w:r w:rsidR="00857493">
        <w:rPr>
          <w:rFonts w:ascii="Lato" w:hAnsi="Lato"/>
          <w:b/>
        </w:rPr>
        <w:t>ej</w:t>
      </w:r>
      <w:r w:rsidRPr="00B05527">
        <w:rPr>
          <w:rFonts w:ascii="Lato" w:hAnsi="Lato"/>
          <w:b/>
        </w:rPr>
        <w:t xml:space="preserve"> gospodark</w:t>
      </w:r>
      <w:r w:rsidR="00857493">
        <w:rPr>
          <w:rFonts w:ascii="Lato" w:hAnsi="Lato"/>
          <w:b/>
        </w:rPr>
        <w:t>i</w:t>
      </w:r>
      <w:r w:rsidRPr="00B05527">
        <w:rPr>
          <w:rFonts w:ascii="Lato" w:hAnsi="Lato"/>
          <w:b/>
        </w:rPr>
        <w:t xml:space="preserve"> wodn</w:t>
      </w:r>
      <w:r w:rsidR="00857493">
        <w:rPr>
          <w:rFonts w:ascii="Lato" w:hAnsi="Lato"/>
          <w:b/>
        </w:rPr>
        <w:t xml:space="preserve">ej </w:t>
      </w:r>
      <w:r w:rsidRPr="00B05527">
        <w:rPr>
          <w:rFonts w:ascii="Lato" w:hAnsi="Lato"/>
          <w:b/>
        </w:rPr>
        <w:t xml:space="preserve">na </w:t>
      </w:r>
      <w:r w:rsidR="00857493">
        <w:rPr>
          <w:rFonts w:ascii="Lato" w:hAnsi="Lato"/>
          <w:b/>
        </w:rPr>
        <w:t xml:space="preserve">obszarach </w:t>
      </w:r>
      <w:r w:rsidRPr="00B05527">
        <w:rPr>
          <w:rFonts w:ascii="Lato" w:hAnsi="Lato"/>
          <w:b/>
        </w:rPr>
        <w:t xml:space="preserve">wiejskich”, </w:t>
      </w:r>
    </w:p>
    <w:p w14:paraId="4F0FCE2F" w14:textId="05ABF62A" w:rsidR="00B05527" w:rsidRPr="00B05527" w:rsidRDefault="00AA76A8" w:rsidP="00857493">
      <w:pPr>
        <w:jc w:val="center"/>
        <w:rPr>
          <w:rFonts w:ascii="Lato" w:hAnsi="Lato"/>
          <w:b/>
        </w:rPr>
      </w:pPr>
      <w:r w:rsidRPr="00B05527">
        <w:rPr>
          <w:rFonts w:ascii="Lato" w:hAnsi="Lato"/>
          <w:b/>
        </w:rPr>
        <w:t>objętej Krajowym Planem Odbudowy i Zwiększania Odporności</w:t>
      </w:r>
    </w:p>
    <w:p w14:paraId="2C65BE49" w14:textId="47C0FB18" w:rsidR="00AA76A8" w:rsidRPr="00B05527" w:rsidRDefault="00B05527" w:rsidP="00AA76A8">
      <w:pPr>
        <w:jc w:val="center"/>
        <w:rPr>
          <w:rFonts w:ascii="Lato" w:hAnsi="Lato"/>
          <w:b/>
        </w:rPr>
      </w:pPr>
      <w:r w:rsidRPr="00B05527">
        <w:rPr>
          <w:rFonts w:ascii="Lato" w:hAnsi="Lato"/>
          <w:b/>
        </w:rPr>
        <w:t xml:space="preserve">w województwie pomorskim </w:t>
      </w:r>
    </w:p>
    <w:p w14:paraId="5641CEDC" w14:textId="77777777" w:rsidR="00AA76A8" w:rsidRPr="00B05527" w:rsidRDefault="00AA76A8" w:rsidP="00AA76A8">
      <w:pPr>
        <w:rPr>
          <w:rFonts w:ascii="Lato" w:hAnsi="Lato"/>
          <w:b/>
        </w:rPr>
      </w:pPr>
    </w:p>
    <w:p w14:paraId="04688395" w14:textId="38E42CC3" w:rsidR="003B5443" w:rsidRDefault="00AA76A8" w:rsidP="0093390B">
      <w:pPr>
        <w:spacing w:before="120"/>
        <w:ind w:right="72"/>
        <w:jc w:val="both"/>
        <w:rPr>
          <w:rFonts w:ascii="Lato" w:hAnsi="Lato"/>
          <w:sz w:val="22"/>
        </w:rPr>
      </w:pPr>
      <w:r w:rsidRPr="00B05527">
        <w:rPr>
          <w:rFonts w:ascii="Lato" w:hAnsi="Lato"/>
          <w:b/>
          <w:sz w:val="22"/>
        </w:rPr>
        <w:t xml:space="preserve">Od </w:t>
      </w:r>
      <w:r w:rsidR="00857493">
        <w:rPr>
          <w:rFonts w:ascii="Lato" w:hAnsi="Lato"/>
          <w:b/>
          <w:sz w:val="22"/>
        </w:rPr>
        <w:t>09</w:t>
      </w:r>
      <w:r w:rsidRPr="00B05527">
        <w:rPr>
          <w:rFonts w:ascii="Lato" w:hAnsi="Lato"/>
          <w:b/>
          <w:sz w:val="22"/>
        </w:rPr>
        <w:t xml:space="preserve"> </w:t>
      </w:r>
      <w:r w:rsidR="00857493">
        <w:rPr>
          <w:rFonts w:ascii="Lato" w:hAnsi="Lato"/>
          <w:b/>
          <w:sz w:val="22"/>
        </w:rPr>
        <w:t xml:space="preserve">kwietnia </w:t>
      </w:r>
      <w:r w:rsidRPr="00B05527">
        <w:rPr>
          <w:rFonts w:ascii="Lato" w:hAnsi="Lato"/>
          <w:b/>
          <w:sz w:val="22"/>
        </w:rPr>
        <w:t>202</w:t>
      </w:r>
      <w:r w:rsidR="00857493">
        <w:rPr>
          <w:rFonts w:ascii="Lato" w:hAnsi="Lato"/>
          <w:b/>
          <w:sz w:val="22"/>
        </w:rPr>
        <w:t>5</w:t>
      </w:r>
      <w:r w:rsidRPr="00B05527">
        <w:rPr>
          <w:rFonts w:ascii="Lato" w:hAnsi="Lato"/>
          <w:b/>
          <w:sz w:val="22"/>
        </w:rPr>
        <w:t xml:space="preserve"> r. do </w:t>
      </w:r>
      <w:r w:rsidR="00857493">
        <w:rPr>
          <w:rFonts w:ascii="Lato" w:hAnsi="Lato"/>
          <w:b/>
          <w:sz w:val="22"/>
        </w:rPr>
        <w:t xml:space="preserve">05 maja </w:t>
      </w:r>
      <w:r w:rsidRPr="00B05527">
        <w:rPr>
          <w:rFonts w:ascii="Lato" w:hAnsi="Lato"/>
          <w:b/>
          <w:sz w:val="22"/>
        </w:rPr>
        <w:t>2025 r.</w:t>
      </w:r>
      <w:r w:rsidRPr="00B05527">
        <w:rPr>
          <w:rFonts w:ascii="Lato" w:hAnsi="Lato"/>
          <w:sz w:val="22"/>
        </w:rPr>
        <w:t xml:space="preserve"> </w:t>
      </w:r>
      <w:r w:rsidR="00857493" w:rsidRPr="00BE10E3">
        <w:rPr>
          <w:rFonts w:ascii="Lato" w:hAnsi="Lato"/>
          <w:b/>
          <w:sz w:val="22"/>
        </w:rPr>
        <w:t>(</w:t>
      </w:r>
      <w:r w:rsidR="00BE10E3" w:rsidRPr="00BE10E3">
        <w:rPr>
          <w:rFonts w:ascii="Lato" w:hAnsi="Lato"/>
          <w:b/>
          <w:sz w:val="22"/>
        </w:rPr>
        <w:t xml:space="preserve">do godziny </w:t>
      </w:r>
      <w:r w:rsidR="00857493" w:rsidRPr="00BE10E3">
        <w:rPr>
          <w:rFonts w:ascii="Lato" w:hAnsi="Lato"/>
          <w:b/>
          <w:sz w:val="22"/>
        </w:rPr>
        <w:t>godz.</w:t>
      </w:r>
      <w:r w:rsidR="00BE10E3" w:rsidRPr="00BE10E3">
        <w:rPr>
          <w:rFonts w:ascii="Lato" w:hAnsi="Lato"/>
          <w:b/>
          <w:sz w:val="22"/>
        </w:rPr>
        <w:t>11</w:t>
      </w:r>
      <w:r w:rsidR="00857493" w:rsidRPr="00BE10E3">
        <w:rPr>
          <w:rFonts w:ascii="Lato" w:hAnsi="Lato"/>
          <w:b/>
          <w:sz w:val="22"/>
        </w:rPr>
        <w:t>:00)</w:t>
      </w:r>
      <w:r w:rsidR="00857493">
        <w:rPr>
          <w:rFonts w:ascii="Lato" w:hAnsi="Lato"/>
          <w:sz w:val="22"/>
        </w:rPr>
        <w:t xml:space="preserve"> </w:t>
      </w:r>
      <w:r w:rsidRPr="00B05527">
        <w:rPr>
          <w:rFonts w:ascii="Lato" w:hAnsi="Lato"/>
          <w:sz w:val="22"/>
        </w:rPr>
        <w:t xml:space="preserve">będzie </w:t>
      </w:r>
      <w:r w:rsidR="0093390B" w:rsidRPr="00B05527">
        <w:rPr>
          <w:rFonts w:ascii="Lato" w:hAnsi="Lato"/>
          <w:sz w:val="22"/>
        </w:rPr>
        <w:t xml:space="preserve">można składać wnioski w naborze </w:t>
      </w:r>
      <w:r w:rsidRPr="00B05527">
        <w:rPr>
          <w:rFonts w:ascii="Lato" w:hAnsi="Lato"/>
          <w:sz w:val="22"/>
        </w:rPr>
        <w:t>dotyczącym z</w:t>
      </w:r>
      <w:r w:rsidR="00BE10E3">
        <w:rPr>
          <w:rFonts w:ascii="Lato" w:hAnsi="Lato"/>
          <w:sz w:val="22"/>
        </w:rPr>
        <w:t>większania potencjału z</w:t>
      </w:r>
      <w:r w:rsidRPr="00B05527">
        <w:rPr>
          <w:rFonts w:ascii="Lato" w:hAnsi="Lato"/>
          <w:sz w:val="22"/>
        </w:rPr>
        <w:t>równoważonej gospodarki wodn</w:t>
      </w:r>
      <w:r w:rsidR="00BE10E3">
        <w:rPr>
          <w:rFonts w:ascii="Lato" w:hAnsi="Lato"/>
          <w:sz w:val="22"/>
        </w:rPr>
        <w:t xml:space="preserve">ej </w:t>
      </w:r>
      <w:r w:rsidRPr="00B05527">
        <w:rPr>
          <w:rFonts w:ascii="Lato" w:hAnsi="Lato"/>
          <w:sz w:val="22"/>
        </w:rPr>
        <w:t xml:space="preserve">na </w:t>
      </w:r>
      <w:r w:rsidR="00BE10E3">
        <w:rPr>
          <w:rFonts w:ascii="Lato" w:hAnsi="Lato"/>
          <w:sz w:val="22"/>
        </w:rPr>
        <w:t xml:space="preserve">obszarach </w:t>
      </w:r>
      <w:r w:rsidRPr="00B05527">
        <w:rPr>
          <w:rFonts w:ascii="Lato" w:hAnsi="Lato"/>
          <w:sz w:val="22"/>
        </w:rPr>
        <w:t>wiejskich (inwestycja B3.</w:t>
      </w:r>
      <w:r w:rsidR="00857493">
        <w:rPr>
          <w:rFonts w:ascii="Lato" w:hAnsi="Lato"/>
          <w:sz w:val="22"/>
        </w:rPr>
        <w:t>3</w:t>
      </w:r>
      <w:r w:rsidRPr="00B05527">
        <w:rPr>
          <w:rFonts w:ascii="Lato" w:hAnsi="Lato"/>
          <w:sz w:val="22"/>
        </w:rPr>
        <w:t xml:space="preserve">.1 </w:t>
      </w:r>
      <w:r w:rsidR="00BE10E3">
        <w:rPr>
          <w:rFonts w:ascii="Lato" w:hAnsi="Lato"/>
          <w:sz w:val="22"/>
        </w:rPr>
        <w:t xml:space="preserve">(obszar B) </w:t>
      </w:r>
      <w:r w:rsidRPr="00B05527">
        <w:rPr>
          <w:rFonts w:ascii="Lato" w:hAnsi="Lato"/>
          <w:sz w:val="22"/>
        </w:rPr>
        <w:t>Krajowego Planu Odbudowy i Zwiększania Odporności</w:t>
      </w:r>
      <w:r w:rsidR="00B05527">
        <w:rPr>
          <w:rFonts w:ascii="Lato" w:hAnsi="Lato"/>
          <w:sz w:val="22"/>
        </w:rPr>
        <w:t xml:space="preserve">) </w:t>
      </w:r>
      <w:r w:rsidR="00B05527" w:rsidRPr="00B05527">
        <w:rPr>
          <w:rFonts w:ascii="Lato" w:hAnsi="Lato"/>
          <w:b/>
          <w:sz w:val="22"/>
        </w:rPr>
        <w:t>w województwie pomorskim.</w:t>
      </w:r>
      <w:r w:rsidR="00B05527">
        <w:rPr>
          <w:rFonts w:ascii="Lato" w:hAnsi="Lato"/>
          <w:sz w:val="22"/>
        </w:rPr>
        <w:t xml:space="preserve"> </w:t>
      </w:r>
    </w:p>
    <w:p w14:paraId="02F8B127" w14:textId="593B9819" w:rsidR="003B5443" w:rsidRDefault="003B5443" w:rsidP="0093390B">
      <w:pPr>
        <w:spacing w:before="120"/>
        <w:ind w:right="72"/>
        <w:jc w:val="both"/>
        <w:rPr>
          <w:rFonts w:ascii="Lato" w:hAnsi="Lato"/>
          <w:sz w:val="22"/>
        </w:rPr>
      </w:pPr>
      <w:r w:rsidRPr="00720168">
        <w:rPr>
          <w:rFonts w:ascii="Lato" w:hAnsi="Lato"/>
          <w:sz w:val="22"/>
        </w:rPr>
        <w:t xml:space="preserve">Instytucja </w:t>
      </w:r>
      <w:r w:rsidR="00321D55" w:rsidRPr="00720168">
        <w:rPr>
          <w:rFonts w:ascii="Lato" w:hAnsi="Lato"/>
          <w:sz w:val="22"/>
        </w:rPr>
        <w:t>o</w:t>
      </w:r>
      <w:r w:rsidRPr="00720168">
        <w:rPr>
          <w:rFonts w:ascii="Lato" w:hAnsi="Lato"/>
          <w:sz w:val="22"/>
        </w:rPr>
        <w:t xml:space="preserve">dpowiedzialna za </w:t>
      </w:r>
      <w:r w:rsidR="00321D55" w:rsidRPr="00720168">
        <w:rPr>
          <w:rFonts w:ascii="Lato" w:hAnsi="Lato"/>
          <w:sz w:val="22"/>
        </w:rPr>
        <w:t>r</w:t>
      </w:r>
      <w:r w:rsidRPr="00720168">
        <w:rPr>
          <w:rFonts w:ascii="Lato" w:hAnsi="Lato"/>
          <w:sz w:val="22"/>
        </w:rPr>
        <w:t xml:space="preserve">ealizację </w:t>
      </w:r>
      <w:r w:rsidR="00321D55" w:rsidRPr="00720168">
        <w:rPr>
          <w:rFonts w:ascii="Lato" w:hAnsi="Lato"/>
          <w:sz w:val="22"/>
        </w:rPr>
        <w:t>i</w:t>
      </w:r>
      <w:r w:rsidRPr="00720168">
        <w:rPr>
          <w:rFonts w:ascii="Lato" w:hAnsi="Lato"/>
          <w:sz w:val="22"/>
        </w:rPr>
        <w:t>nwestycji: Minister Rolnictwa i Rozwoju Wsi</w:t>
      </w:r>
      <w:r w:rsidR="00720168">
        <w:rPr>
          <w:rFonts w:ascii="Lato" w:hAnsi="Lato"/>
          <w:sz w:val="22"/>
        </w:rPr>
        <w:t>.</w:t>
      </w:r>
      <w:r>
        <w:rPr>
          <w:rFonts w:ascii="Lato" w:hAnsi="Lato"/>
          <w:sz w:val="22"/>
        </w:rPr>
        <w:t xml:space="preserve"> </w:t>
      </w:r>
    </w:p>
    <w:p w14:paraId="4978CB4B" w14:textId="117465C7" w:rsidR="00AA76A8" w:rsidRPr="00B05527" w:rsidRDefault="00AA76A8" w:rsidP="0093390B">
      <w:pPr>
        <w:spacing w:before="120"/>
        <w:ind w:right="72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 xml:space="preserve">Wnioski będzie można składać do </w:t>
      </w:r>
      <w:r w:rsidR="00B05527">
        <w:rPr>
          <w:rFonts w:ascii="Lato" w:hAnsi="Lato"/>
          <w:sz w:val="22"/>
        </w:rPr>
        <w:t>s</w:t>
      </w:r>
      <w:r w:rsidRPr="00B05527">
        <w:rPr>
          <w:rFonts w:ascii="Lato" w:hAnsi="Lato"/>
          <w:sz w:val="22"/>
        </w:rPr>
        <w:t xml:space="preserve">amorządu </w:t>
      </w:r>
      <w:r w:rsidR="00B05527">
        <w:rPr>
          <w:rFonts w:ascii="Lato" w:hAnsi="Lato"/>
          <w:sz w:val="22"/>
        </w:rPr>
        <w:t>w</w:t>
      </w:r>
      <w:r w:rsidRPr="00B05527">
        <w:rPr>
          <w:rFonts w:ascii="Lato" w:hAnsi="Lato"/>
          <w:sz w:val="22"/>
        </w:rPr>
        <w:t xml:space="preserve">ojewództwa </w:t>
      </w:r>
      <w:r w:rsidR="00B05527">
        <w:rPr>
          <w:rFonts w:ascii="Lato" w:hAnsi="Lato"/>
          <w:sz w:val="22"/>
        </w:rPr>
        <w:t>p</w:t>
      </w:r>
      <w:r w:rsidRPr="00B05527">
        <w:rPr>
          <w:rFonts w:ascii="Lato" w:hAnsi="Lato"/>
          <w:sz w:val="22"/>
        </w:rPr>
        <w:t xml:space="preserve">omorskiego w systemie teleinformatycznym CST2021 w naborze o numerze </w:t>
      </w:r>
      <w:r w:rsidRPr="00B05527">
        <w:rPr>
          <w:rFonts w:ascii="Lato" w:hAnsi="Lato"/>
          <w:b/>
          <w:sz w:val="22"/>
        </w:rPr>
        <w:t>KPOD.0</w:t>
      </w:r>
      <w:r w:rsidR="00D82548">
        <w:rPr>
          <w:rFonts w:ascii="Lato" w:hAnsi="Lato"/>
          <w:b/>
          <w:sz w:val="22"/>
        </w:rPr>
        <w:t>4</w:t>
      </w:r>
      <w:r w:rsidRPr="00B05527">
        <w:rPr>
          <w:rFonts w:ascii="Lato" w:hAnsi="Lato"/>
          <w:b/>
          <w:sz w:val="22"/>
        </w:rPr>
        <w:t>.1</w:t>
      </w:r>
      <w:r w:rsidR="00D82548">
        <w:rPr>
          <w:rFonts w:ascii="Lato" w:hAnsi="Lato"/>
          <w:b/>
          <w:sz w:val="22"/>
        </w:rPr>
        <w:t>2</w:t>
      </w:r>
      <w:r w:rsidRPr="00B05527">
        <w:rPr>
          <w:rFonts w:ascii="Lato" w:hAnsi="Lato"/>
          <w:b/>
          <w:sz w:val="22"/>
        </w:rPr>
        <w:t>-IW.23-001/2</w:t>
      </w:r>
      <w:r w:rsidR="00D82548">
        <w:rPr>
          <w:rFonts w:ascii="Lato" w:hAnsi="Lato"/>
          <w:b/>
          <w:sz w:val="22"/>
        </w:rPr>
        <w:t>5</w:t>
      </w:r>
      <w:r w:rsidR="002D50CC" w:rsidRPr="00B05527">
        <w:rPr>
          <w:rFonts w:ascii="Lato" w:hAnsi="Lato"/>
          <w:b/>
          <w:sz w:val="22"/>
        </w:rPr>
        <w:t>.</w:t>
      </w:r>
    </w:p>
    <w:p w14:paraId="3EDC314E" w14:textId="205C474B" w:rsidR="000D1BBA" w:rsidRPr="000D1BBA" w:rsidRDefault="00AA76A8" w:rsidP="0093390B">
      <w:pPr>
        <w:spacing w:before="120"/>
        <w:ind w:right="72"/>
        <w:jc w:val="both"/>
        <w:rPr>
          <w:rStyle w:val="Hipercze"/>
        </w:rPr>
      </w:pPr>
      <w:r w:rsidRPr="00B05527">
        <w:rPr>
          <w:rFonts w:ascii="Lato" w:hAnsi="Lato"/>
          <w:sz w:val="22"/>
        </w:rPr>
        <w:t>Link do składania wniosków</w:t>
      </w:r>
      <w:r w:rsidRPr="00E2749B">
        <w:rPr>
          <w:rFonts w:ascii="Lato" w:hAnsi="Lato"/>
          <w:sz w:val="22"/>
        </w:rPr>
        <w:t xml:space="preserve">: </w:t>
      </w:r>
      <w:hyperlink r:id="rId8" w:history="1">
        <w:r w:rsidR="00E2749B" w:rsidRPr="004737BA">
          <w:rPr>
            <w:rStyle w:val="Hipercze"/>
          </w:rPr>
          <w:t>https://wod.cst2021.gov.pl/</w:t>
        </w:r>
      </w:hyperlink>
    </w:p>
    <w:p w14:paraId="4969267E" w14:textId="78D29047" w:rsidR="00AA76A8" w:rsidRPr="00B05527" w:rsidRDefault="00AA76A8" w:rsidP="000D1BBA">
      <w:pPr>
        <w:autoSpaceDE w:val="0"/>
        <w:autoSpaceDN w:val="0"/>
        <w:adjustRightInd w:val="0"/>
        <w:spacing w:before="120" w:line="240" w:lineRule="auto"/>
        <w:jc w:val="both"/>
        <w:rPr>
          <w:rFonts w:ascii="Lato" w:hAnsi="Lato"/>
          <w:sz w:val="22"/>
        </w:rPr>
      </w:pPr>
      <w:r w:rsidRPr="00B05527">
        <w:rPr>
          <w:rFonts w:ascii="Lato" w:hAnsi="Lato"/>
          <w:b/>
          <w:sz w:val="22"/>
        </w:rPr>
        <w:t xml:space="preserve">Wsparcia udziela się </w:t>
      </w:r>
      <w:r w:rsidR="00D82548">
        <w:rPr>
          <w:rFonts w:ascii="Lato" w:hAnsi="Lato"/>
          <w:b/>
          <w:sz w:val="22"/>
        </w:rPr>
        <w:t xml:space="preserve">na </w:t>
      </w:r>
      <w:r w:rsidR="0051232C">
        <w:rPr>
          <w:rFonts w:ascii="Lato" w:hAnsi="Lato"/>
          <w:b/>
          <w:sz w:val="22"/>
        </w:rPr>
        <w:t>przedsięwzięcia</w:t>
      </w:r>
      <w:r w:rsidR="000D1BBA">
        <w:rPr>
          <w:rFonts w:ascii="Lato" w:hAnsi="Lato"/>
          <w:b/>
          <w:sz w:val="22"/>
        </w:rPr>
        <w:t xml:space="preserve">, w tym projekty parasolowe, w </w:t>
      </w:r>
      <w:r w:rsidR="000D1BBA" w:rsidRPr="000D1BBA">
        <w:rPr>
          <w:rFonts w:ascii="Lato" w:hAnsi="Lato" w:cs="Calibri"/>
          <w:sz w:val="22"/>
          <w:lang w:eastAsia="pl-PL"/>
        </w:rPr>
        <w:t>zakresie budowy lub rozbudowy</w:t>
      </w:r>
      <w:r w:rsidR="000D1BBA">
        <w:rPr>
          <w:rFonts w:ascii="Lato" w:hAnsi="Lato" w:cs="Calibri"/>
          <w:sz w:val="22"/>
          <w:lang w:eastAsia="pl-PL"/>
        </w:rPr>
        <w:t xml:space="preserve"> </w:t>
      </w:r>
      <w:r w:rsidR="000D1BBA" w:rsidRPr="000D1BBA">
        <w:rPr>
          <w:rFonts w:ascii="Lato" w:hAnsi="Lato" w:cs="Calibri"/>
          <w:sz w:val="22"/>
          <w:lang w:eastAsia="pl-PL"/>
        </w:rPr>
        <w:t>lub odbudowy lub przebudowy urządzeń melioracji wodnych lub urządzeń wodnych, z uwzględnieniem</w:t>
      </w:r>
      <w:r w:rsidR="000D1BBA">
        <w:rPr>
          <w:rFonts w:ascii="Lato" w:hAnsi="Lato" w:cs="Calibri"/>
          <w:sz w:val="22"/>
          <w:lang w:eastAsia="pl-PL"/>
        </w:rPr>
        <w:t xml:space="preserve"> </w:t>
      </w:r>
      <w:r w:rsidR="000D1BBA" w:rsidRPr="000D1BBA">
        <w:rPr>
          <w:rFonts w:ascii="Lato" w:hAnsi="Lato" w:cs="Calibri"/>
          <w:sz w:val="22"/>
          <w:lang w:eastAsia="pl-PL"/>
        </w:rPr>
        <w:t>retencjonowania wody, która w miejscu tego retencjonowania ma możliwość infiltracji (wsiąkania)</w:t>
      </w:r>
      <w:r w:rsidR="000D1BBA">
        <w:rPr>
          <w:rFonts w:ascii="Lato" w:hAnsi="Lato" w:cs="Calibri"/>
          <w:sz w:val="22"/>
          <w:lang w:eastAsia="pl-PL"/>
        </w:rPr>
        <w:t xml:space="preserve">. </w:t>
      </w:r>
    </w:p>
    <w:p w14:paraId="61F67A53" w14:textId="77777777" w:rsidR="00AA76A8" w:rsidRPr="00B05527" w:rsidRDefault="00AA76A8" w:rsidP="0093390B">
      <w:pPr>
        <w:spacing w:before="120"/>
        <w:ind w:right="72"/>
        <w:jc w:val="both"/>
        <w:rPr>
          <w:rFonts w:ascii="Lato" w:hAnsi="Lato"/>
          <w:b/>
          <w:sz w:val="22"/>
        </w:rPr>
      </w:pPr>
      <w:r w:rsidRPr="00B05527">
        <w:rPr>
          <w:rFonts w:ascii="Lato" w:hAnsi="Lato"/>
          <w:b/>
          <w:sz w:val="22"/>
        </w:rPr>
        <w:t>Wsparcie może być udzielone:</w:t>
      </w:r>
    </w:p>
    <w:p w14:paraId="21062073" w14:textId="0A963DB1" w:rsidR="00AA76A8" w:rsidRPr="00B05527" w:rsidRDefault="00AA76A8" w:rsidP="00D82548">
      <w:pPr>
        <w:spacing w:before="120"/>
        <w:ind w:left="567" w:right="72" w:hanging="360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>1)</w:t>
      </w:r>
      <w:r w:rsidRPr="00B05527">
        <w:rPr>
          <w:rFonts w:ascii="Lato" w:hAnsi="Lato"/>
          <w:sz w:val="22"/>
        </w:rPr>
        <w:tab/>
        <w:t xml:space="preserve">gminie;  </w:t>
      </w:r>
    </w:p>
    <w:p w14:paraId="150077ED" w14:textId="024304C8" w:rsidR="00E2749B" w:rsidRPr="000D1BBA" w:rsidRDefault="00D82548" w:rsidP="000D1BBA">
      <w:pPr>
        <w:spacing w:before="120"/>
        <w:ind w:left="567" w:right="72" w:hanging="360"/>
        <w:jc w:val="both"/>
        <w:rPr>
          <w:rFonts w:ascii="Lato" w:hAnsi="Lato"/>
          <w:sz w:val="22"/>
        </w:rPr>
      </w:pPr>
      <w:r>
        <w:rPr>
          <w:rFonts w:ascii="Lato" w:hAnsi="Lato"/>
          <w:sz w:val="22"/>
        </w:rPr>
        <w:t>2</w:t>
      </w:r>
      <w:r w:rsidR="00AA76A8" w:rsidRPr="00B05527">
        <w:rPr>
          <w:rFonts w:ascii="Lato" w:hAnsi="Lato"/>
          <w:sz w:val="22"/>
        </w:rPr>
        <w:t>)</w:t>
      </w:r>
      <w:r w:rsidR="00AA76A8" w:rsidRPr="00B05527">
        <w:rPr>
          <w:rFonts w:ascii="Lato" w:hAnsi="Lato"/>
          <w:sz w:val="22"/>
        </w:rPr>
        <w:tab/>
        <w:t>związkowi międzygminnemu</w:t>
      </w:r>
      <w:r w:rsidR="000D1BBA">
        <w:rPr>
          <w:rFonts w:ascii="Lato" w:hAnsi="Lato"/>
          <w:sz w:val="22"/>
        </w:rPr>
        <w:t xml:space="preserve"> (z wyłączeniem projektów parasolowych)</w:t>
      </w:r>
      <w:r w:rsidR="00AA76A8" w:rsidRPr="00B05527">
        <w:rPr>
          <w:rFonts w:ascii="Lato" w:hAnsi="Lato"/>
          <w:sz w:val="22"/>
        </w:rPr>
        <w:t>.</w:t>
      </w:r>
    </w:p>
    <w:p w14:paraId="3DED3399" w14:textId="735B6A0D" w:rsidR="00AA76A8" w:rsidRPr="00B05527" w:rsidRDefault="00AA76A8" w:rsidP="0093390B">
      <w:pPr>
        <w:spacing w:before="120"/>
        <w:ind w:right="72"/>
        <w:jc w:val="both"/>
        <w:rPr>
          <w:rFonts w:ascii="Lato" w:hAnsi="Lato"/>
          <w:b/>
          <w:sz w:val="22"/>
        </w:rPr>
      </w:pPr>
      <w:r w:rsidRPr="00B05527">
        <w:rPr>
          <w:rFonts w:ascii="Lato" w:hAnsi="Lato"/>
          <w:b/>
          <w:sz w:val="22"/>
        </w:rPr>
        <w:t>Wsparcia udziela się na realizację przedsięwzięcia na obszarze należącym do:</w:t>
      </w:r>
    </w:p>
    <w:p w14:paraId="4FE15671" w14:textId="77777777" w:rsidR="00AA76A8" w:rsidRPr="00B05527" w:rsidRDefault="00AA76A8" w:rsidP="0093390B">
      <w:pPr>
        <w:spacing w:before="120"/>
        <w:ind w:left="567" w:right="72" w:hanging="360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>1)</w:t>
      </w:r>
      <w:r w:rsidRPr="00B05527">
        <w:rPr>
          <w:rFonts w:ascii="Lato" w:hAnsi="Lato"/>
          <w:sz w:val="22"/>
        </w:rPr>
        <w:tab/>
        <w:t>gminy wiejskiej lub</w:t>
      </w:r>
    </w:p>
    <w:p w14:paraId="12BE0013" w14:textId="76F5F659" w:rsidR="00AA76A8" w:rsidRDefault="00AA76A8" w:rsidP="0093390B">
      <w:pPr>
        <w:spacing w:before="120"/>
        <w:ind w:left="567" w:right="72" w:hanging="360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>2)</w:t>
      </w:r>
      <w:r w:rsidRPr="00B05527">
        <w:rPr>
          <w:rFonts w:ascii="Lato" w:hAnsi="Lato"/>
          <w:sz w:val="22"/>
        </w:rPr>
        <w:tab/>
        <w:t>gminy miejsko-wiejskiej</w:t>
      </w:r>
      <w:r w:rsidR="00CC67B9">
        <w:rPr>
          <w:rFonts w:ascii="Lato" w:hAnsi="Lato"/>
          <w:sz w:val="22"/>
        </w:rPr>
        <w:t xml:space="preserve"> </w:t>
      </w:r>
      <w:r w:rsidR="00D82548">
        <w:rPr>
          <w:rFonts w:ascii="Lato" w:hAnsi="Lato"/>
          <w:sz w:val="22"/>
        </w:rPr>
        <w:t xml:space="preserve">lub </w:t>
      </w:r>
    </w:p>
    <w:p w14:paraId="5400A11F" w14:textId="3F89CDE3" w:rsidR="00D82548" w:rsidRPr="00B05527" w:rsidRDefault="00D82548" w:rsidP="0093390B">
      <w:pPr>
        <w:spacing w:before="120"/>
        <w:ind w:left="567" w:right="72" w:hanging="360"/>
        <w:jc w:val="both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3)   gminy miejskiej do 5 tysięcy mieszkańców </w:t>
      </w:r>
    </w:p>
    <w:p w14:paraId="6269B201" w14:textId="77777777" w:rsidR="00CC67B9" w:rsidRDefault="00CC67B9" w:rsidP="0093390B">
      <w:pPr>
        <w:spacing w:before="120"/>
        <w:ind w:right="72"/>
        <w:jc w:val="both"/>
        <w:rPr>
          <w:rFonts w:ascii="Lato" w:hAnsi="Lato"/>
          <w:sz w:val="22"/>
        </w:rPr>
      </w:pPr>
    </w:p>
    <w:p w14:paraId="1E159645" w14:textId="54F8A89F" w:rsidR="00AA76A8" w:rsidRPr="00B05527" w:rsidRDefault="00AA76A8" w:rsidP="0093390B">
      <w:pPr>
        <w:spacing w:before="120"/>
        <w:ind w:right="72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>Wsparcia udziela się jedynie na przedsięwzięcia</w:t>
      </w:r>
      <w:r w:rsidR="00D82548">
        <w:rPr>
          <w:rFonts w:ascii="Lato" w:hAnsi="Lato"/>
          <w:sz w:val="22"/>
        </w:rPr>
        <w:t xml:space="preserve"> przyczyniając</w:t>
      </w:r>
      <w:r w:rsidR="000D1BBA">
        <w:rPr>
          <w:rFonts w:ascii="Lato" w:hAnsi="Lato"/>
          <w:sz w:val="22"/>
        </w:rPr>
        <w:t xml:space="preserve">e </w:t>
      </w:r>
      <w:r w:rsidR="00D82548">
        <w:rPr>
          <w:rFonts w:ascii="Lato" w:hAnsi="Lato"/>
          <w:sz w:val="22"/>
        </w:rPr>
        <w:t>si</w:t>
      </w:r>
      <w:r w:rsidR="000D1BBA">
        <w:rPr>
          <w:rFonts w:ascii="Lato" w:hAnsi="Lato"/>
          <w:sz w:val="22"/>
        </w:rPr>
        <w:t>ę</w:t>
      </w:r>
      <w:r w:rsidR="00D82548">
        <w:rPr>
          <w:rFonts w:ascii="Lato" w:hAnsi="Lato"/>
          <w:sz w:val="22"/>
        </w:rPr>
        <w:t xml:space="preserve"> do osiągnięcia wskaźnika </w:t>
      </w:r>
      <w:r w:rsidR="00D82548" w:rsidRPr="00D250FB">
        <w:rPr>
          <w:rFonts w:ascii="Lato" w:hAnsi="Lato"/>
          <w:i/>
          <w:sz w:val="22"/>
        </w:rPr>
        <w:t>„obszar gruntów rolnych lub leśnych (w hektarach) korzystających z ulepszonego potencjału retencyjnego”</w:t>
      </w:r>
      <w:r w:rsidR="00D82548">
        <w:rPr>
          <w:rFonts w:ascii="Lato" w:hAnsi="Lato"/>
          <w:sz w:val="22"/>
        </w:rPr>
        <w:t xml:space="preserve">. </w:t>
      </w:r>
    </w:p>
    <w:p w14:paraId="54E03DAB" w14:textId="4AB74280" w:rsidR="00E2749B" w:rsidRDefault="00AA76A8" w:rsidP="00C90563">
      <w:pPr>
        <w:spacing w:before="120"/>
        <w:ind w:right="72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lastRenderedPageBreak/>
        <w:t>Informacje na temat naboru można uzyskać pod adresem</w:t>
      </w:r>
      <w:r w:rsidR="00E2749B">
        <w:rPr>
          <w:rFonts w:ascii="Lato" w:hAnsi="Lato"/>
          <w:sz w:val="22"/>
        </w:rPr>
        <w:t>:</w:t>
      </w:r>
      <w:r w:rsidRPr="00B05527">
        <w:rPr>
          <w:rFonts w:ascii="Lato" w:hAnsi="Lato"/>
          <w:sz w:val="22"/>
        </w:rPr>
        <w:t xml:space="preserve"> </w:t>
      </w:r>
      <w:hyperlink r:id="rId9" w:history="1">
        <w:r w:rsidR="00BA05F0" w:rsidRPr="00BA05F0">
          <w:rPr>
            <w:rStyle w:val="Hipercze"/>
            <w:rFonts w:ascii="Lato" w:hAnsi="Lato"/>
            <w:sz w:val="22"/>
          </w:rPr>
          <w:t>https://dprow.pomorskie.eu/kpo/inwestycja-b3-3-1/</w:t>
        </w:r>
      </w:hyperlink>
    </w:p>
    <w:p w14:paraId="3D32A5D7" w14:textId="39F3ADF2" w:rsidR="0093390B" w:rsidRPr="00B05527" w:rsidRDefault="00AA76A8" w:rsidP="00C90563">
      <w:pPr>
        <w:spacing w:before="120"/>
        <w:ind w:right="72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 xml:space="preserve">pod numerami telefonów: </w:t>
      </w:r>
    </w:p>
    <w:p w14:paraId="4259BF74" w14:textId="6BBF3A45" w:rsidR="00E2749B" w:rsidRPr="00B05527" w:rsidRDefault="0093390B" w:rsidP="0093390B">
      <w:pPr>
        <w:spacing w:before="120"/>
        <w:ind w:right="72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>(58) 32 68 391</w:t>
      </w:r>
      <w:r w:rsidR="00AA76A8" w:rsidRPr="00B05527">
        <w:rPr>
          <w:rFonts w:ascii="Lato" w:hAnsi="Lato"/>
          <w:sz w:val="22"/>
        </w:rPr>
        <w:t xml:space="preserve">, </w:t>
      </w:r>
      <w:r w:rsidRPr="00B05527">
        <w:rPr>
          <w:rFonts w:ascii="Lato" w:hAnsi="Lato"/>
          <w:sz w:val="22"/>
        </w:rPr>
        <w:t>(58) 32 68 654, (58) 32 68 658, (58) 32 68 394</w:t>
      </w:r>
      <w:r w:rsidR="00AA76A8" w:rsidRPr="00B05527">
        <w:rPr>
          <w:rFonts w:ascii="Lato" w:hAnsi="Lato"/>
          <w:sz w:val="22"/>
        </w:rPr>
        <w:t>; w dni robocze od poniedziałku do piątku w godz. od 7:30 do 15:</w:t>
      </w:r>
      <w:r w:rsidRPr="00B05527">
        <w:rPr>
          <w:rFonts w:ascii="Lato" w:hAnsi="Lato"/>
          <w:sz w:val="22"/>
        </w:rPr>
        <w:t>0</w:t>
      </w:r>
      <w:r w:rsidR="00AA76A8" w:rsidRPr="00B05527">
        <w:rPr>
          <w:rFonts w:ascii="Lato" w:hAnsi="Lato"/>
          <w:sz w:val="22"/>
        </w:rPr>
        <w:t>0</w:t>
      </w:r>
      <w:r w:rsidR="00E2749B">
        <w:rPr>
          <w:rFonts w:ascii="Lato" w:hAnsi="Lato"/>
          <w:sz w:val="22"/>
        </w:rPr>
        <w:t xml:space="preserve"> lub pod adresem email: </w:t>
      </w:r>
      <w:hyperlink r:id="rId10" w:history="1">
        <w:r w:rsidR="00E169FB" w:rsidRPr="00397BBE">
          <w:rPr>
            <w:rStyle w:val="Hipercze"/>
            <w:rFonts w:ascii="Lato" w:hAnsi="Lato"/>
            <w:sz w:val="22"/>
          </w:rPr>
          <w:t>dprow@pomorskie.eu</w:t>
        </w:r>
      </w:hyperlink>
    </w:p>
    <w:p w14:paraId="35911C43" w14:textId="345CBB23" w:rsidR="004B2469" w:rsidRDefault="004B2469" w:rsidP="0093390B">
      <w:pPr>
        <w:spacing w:before="120"/>
        <w:ind w:right="72"/>
        <w:jc w:val="both"/>
        <w:rPr>
          <w:rFonts w:ascii="Lato" w:hAnsi="Lato"/>
          <w:sz w:val="22"/>
        </w:rPr>
      </w:pPr>
      <w:r w:rsidRPr="00B05527">
        <w:rPr>
          <w:rFonts w:ascii="Lato" w:hAnsi="Lato"/>
          <w:sz w:val="22"/>
        </w:rPr>
        <w:t xml:space="preserve">Wszelkie usterki systemu należy zgłaszać do Administratora Merytorycznego </w:t>
      </w:r>
      <w:r w:rsidRPr="00B05527">
        <w:rPr>
          <w:rFonts w:ascii="Lato" w:hAnsi="Lato"/>
          <w:sz w:val="22"/>
        </w:rPr>
        <w:br/>
        <w:t xml:space="preserve">CST2021 </w:t>
      </w:r>
      <w:r w:rsidR="00B05527">
        <w:rPr>
          <w:rFonts w:ascii="Lato" w:hAnsi="Lato"/>
          <w:sz w:val="22"/>
        </w:rPr>
        <w:t xml:space="preserve">dla </w:t>
      </w:r>
      <w:r w:rsidRPr="00B05527">
        <w:rPr>
          <w:rFonts w:ascii="Lato" w:hAnsi="Lato"/>
          <w:sz w:val="22"/>
        </w:rPr>
        <w:t xml:space="preserve">KPO na adres mailowy: </w:t>
      </w:r>
      <w:hyperlink r:id="rId11" w:history="1">
        <w:r w:rsidR="00E2749B" w:rsidRPr="004737BA">
          <w:rPr>
            <w:rStyle w:val="Hipercze"/>
            <w:rFonts w:ascii="Lato" w:hAnsi="Lato"/>
            <w:sz w:val="22"/>
          </w:rPr>
          <w:t>ami.kpod@pomorskie.eu</w:t>
        </w:r>
      </w:hyperlink>
    </w:p>
    <w:p w14:paraId="5ED9C43F" w14:textId="77777777" w:rsidR="00E2749B" w:rsidRDefault="00E2749B" w:rsidP="0093390B">
      <w:pPr>
        <w:spacing w:before="120"/>
        <w:ind w:right="72"/>
        <w:jc w:val="both"/>
        <w:rPr>
          <w:rStyle w:val="Hipercze"/>
          <w:rFonts w:ascii="Lato" w:hAnsi="Lato"/>
          <w:color w:val="auto"/>
          <w:sz w:val="22"/>
        </w:rPr>
      </w:pPr>
    </w:p>
    <w:p w14:paraId="5713EAA7" w14:textId="77777777" w:rsidR="00E2749B" w:rsidRDefault="00E2749B" w:rsidP="0093390B">
      <w:pPr>
        <w:spacing w:before="120"/>
        <w:ind w:right="72"/>
        <w:jc w:val="both"/>
        <w:rPr>
          <w:rStyle w:val="Hipercze"/>
          <w:rFonts w:ascii="Lato" w:hAnsi="Lato"/>
          <w:color w:val="auto"/>
          <w:sz w:val="22"/>
        </w:rPr>
      </w:pPr>
    </w:p>
    <w:p w14:paraId="7F3923BF" w14:textId="77777777" w:rsidR="00E2749B" w:rsidRPr="00B05527" w:rsidRDefault="00E2749B" w:rsidP="0093390B">
      <w:pPr>
        <w:spacing w:before="120"/>
        <w:ind w:right="72"/>
        <w:jc w:val="both"/>
        <w:rPr>
          <w:rFonts w:ascii="Lato" w:hAnsi="Lato"/>
          <w:sz w:val="22"/>
        </w:rPr>
      </w:pPr>
    </w:p>
    <w:p w14:paraId="6A0EA674" w14:textId="77777777" w:rsidR="004B2469" w:rsidRPr="00B05527" w:rsidRDefault="004B2469" w:rsidP="002D50CC">
      <w:pPr>
        <w:spacing w:before="120"/>
        <w:ind w:right="72"/>
        <w:jc w:val="both"/>
        <w:rPr>
          <w:rFonts w:ascii="Lato" w:hAnsi="Lato"/>
          <w:sz w:val="22"/>
        </w:rPr>
      </w:pPr>
    </w:p>
    <w:sectPr w:rsidR="004B2469" w:rsidRPr="00B05527" w:rsidSect="007E0D3C"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03833" w14:textId="77777777" w:rsidR="00B053EC" w:rsidRDefault="00B053EC" w:rsidP="000E1AA8">
      <w:r>
        <w:separator/>
      </w:r>
    </w:p>
  </w:endnote>
  <w:endnote w:type="continuationSeparator" w:id="0">
    <w:p w14:paraId="194E2DA4" w14:textId="77777777" w:rsidR="00B053EC" w:rsidRDefault="00B053EC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E513A" w14:textId="77777777" w:rsidR="005F19DE" w:rsidRDefault="00B43DD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D103B36" wp14:editId="42BC45A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56120" cy="435610"/>
          <wp:effectExtent l="0" t="0" r="0" b="0"/>
          <wp:wrapNone/>
          <wp:docPr id="50" name="Obraz 50" descr="LISTOWNIKI-2021-D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I-2021-D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A58A4" w14:textId="77777777" w:rsidR="005F19DE" w:rsidRDefault="00B43DD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 wp14:anchorId="2EED5D4C" wp14:editId="6320F31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56120" cy="435610"/>
          <wp:effectExtent l="0" t="0" r="0" b="0"/>
          <wp:wrapNone/>
          <wp:docPr id="49" name="Obraz 49" descr="LISTOWNIKI-2021-D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I-2021-DP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2ED51" w14:textId="77777777" w:rsidR="00B053EC" w:rsidRDefault="00B053EC" w:rsidP="000E1AA8">
      <w:r>
        <w:separator/>
      </w:r>
    </w:p>
  </w:footnote>
  <w:footnote w:type="continuationSeparator" w:id="0">
    <w:p w14:paraId="6C478940" w14:textId="77777777" w:rsidR="00B053EC" w:rsidRDefault="00B053EC" w:rsidP="000E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AA1BC" w14:textId="77777777" w:rsidR="000E1AA8" w:rsidRDefault="00AA76A8" w:rsidP="007E0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C82879" wp14:editId="58C594E1">
          <wp:simplePos x="0" y="0"/>
          <wp:positionH relativeFrom="column">
            <wp:align>center</wp:align>
          </wp:positionH>
          <wp:positionV relativeFrom="paragraph">
            <wp:posOffset>-17145</wp:posOffset>
          </wp:positionV>
          <wp:extent cx="7158355" cy="592455"/>
          <wp:effectExtent l="0" t="0" r="4445" b="0"/>
          <wp:wrapTight wrapText="bothSides">
            <wp:wrapPolygon edited="0">
              <wp:start x="690" y="2778"/>
              <wp:lineTo x="345" y="6251"/>
              <wp:lineTo x="172" y="9723"/>
              <wp:lineTo x="230" y="15280"/>
              <wp:lineTo x="747" y="18058"/>
              <wp:lineTo x="16440" y="18058"/>
              <wp:lineTo x="16555" y="15280"/>
              <wp:lineTo x="21556" y="15280"/>
              <wp:lineTo x="21556" y="5556"/>
              <wp:lineTo x="16670" y="2778"/>
              <wp:lineTo x="690" y="2778"/>
            </wp:wrapPolygon>
          </wp:wrapTight>
          <wp:docPr id="1" name="Obraz 1" descr="KPO + urzą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O + urzą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35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E7C3867-2EDA-4604-B8D8-E684155B3558}"/>
  </w:docVars>
  <w:rsids>
    <w:rsidRoot w:val="000E1AA8"/>
    <w:rsid w:val="000004E1"/>
    <w:rsid w:val="00035EA3"/>
    <w:rsid w:val="000446EC"/>
    <w:rsid w:val="00075EB2"/>
    <w:rsid w:val="0007761E"/>
    <w:rsid w:val="0008359C"/>
    <w:rsid w:val="000A7523"/>
    <w:rsid w:val="000D1BBA"/>
    <w:rsid w:val="000E1AA8"/>
    <w:rsid w:val="00101D58"/>
    <w:rsid w:val="00216D1D"/>
    <w:rsid w:val="00262191"/>
    <w:rsid w:val="00263F41"/>
    <w:rsid w:val="00274449"/>
    <w:rsid w:val="00287FFA"/>
    <w:rsid w:val="002D50CC"/>
    <w:rsid w:val="00321D55"/>
    <w:rsid w:val="003A590C"/>
    <w:rsid w:val="003B5443"/>
    <w:rsid w:val="003C5AF3"/>
    <w:rsid w:val="003E5A40"/>
    <w:rsid w:val="0044080E"/>
    <w:rsid w:val="00456980"/>
    <w:rsid w:val="004B2469"/>
    <w:rsid w:val="004C5B33"/>
    <w:rsid w:val="0051232C"/>
    <w:rsid w:val="00542A38"/>
    <w:rsid w:val="005A4836"/>
    <w:rsid w:val="005C0890"/>
    <w:rsid w:val="005F19DE"/>
    <w:rsid w:val="00611613"/>
    <w:rsid w:val="006476EF"/>
    <w:rsid w:val="00655914"/>
    <w:rsid w:val="00682969"/>
    <w:rsid w:val="006B03F7"/>
    <w:rsid w:val="006B1A4F"/>
    <w:rsid w:val="006F353A"/>
    <w:rsid w:val="00720168"/>
    <w:rsid w:val="00720810"/>
    <w:rsid w:val="0077309B"/>
    <w:rsid w:val="007C0CF1"/>
    <w:rsid w:val="007E0D3C"/>
    <w:rsid w:val="007F11A7"/>
    <w:rsid w:val="00827CAE"/>
    <w:rsid w:val="00841A81"/>
    <w:rsid w:val="00857493"/>
    <w:rsid w:val="00862792"/>
    <w:rsid w:val="008B6C0D"/>
    <w:rsid w:val="008B7326"/>
    <w:rsid w:val="008D0C7A"/>
    <w:rsid w:val="0093390B"/>
    <w:rsid w:val="0096749F"/>
    <w:rsid w:val="009B1BE5"/>
    <w:rsid w:val="00AA76A8"/>
    <w:rsid w:val="00AC67D9"/>
    <w:rsid w:val="00B053EC"/>
    <w:rsid w:val="00B05527"/>
    <w:rsid w:val="00B209C7"/>
    <w:rsid w:val="00B43DD0"/>
    <w:rsid w:val="00B574CC"/>
    <w:rsid w:val="00BA05F0"/>
    <w:rsid w:val="00BE10E3"/>
    <w:rsid w:val="00C47C22"/>
    <w:rsid w:val="00C90563"/>
    <w:rsid w:val="00CC67B9"/>
    <w:rsid w:val="00CE16F7"/>
    <w:rsid w:val="00CF5F86"/>
    <w:rsid w:val="00D250FB"/>
    <w:rsid w:val="00D42982"/>
    <w:rsid w:val="00D66B2D"/>
    <w:rsid w:val="00D82164"/>
    <w:rsid w:val="00D82548"/>
    <w:rsid w:val="00D90CC5"/>
    <w:rsid w:val="00DA6C69"/>
    <w:rsid w:val="00E169FB"/>
    <w:rsid w:val="00E2749B"/>
    <w:rsid w:val="00E43A7C"/>
    <w:rsid w:val="00F0656E"/>
    <w:rsid w:val="00F409AC"/>
    <w:rsid w:val="00F67EFB"/>
    <w:rsid w:val="00F72200"/>
    <w:rsid w:val="00FA6122"/>
    <w:rsid w:val="00FE0ED0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BC5F88"/>
  <w15:chartTrackingRefBased/>
  <w15:docId w15:val="{BE225D0B-A40D-4EA5-875A-E3B5F84D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77309B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77309B"/>
    <w:rPr>
      <w:noProof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339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24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50C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5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5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5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527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i.kpod@pomorski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row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row.pomorskie.eu/kpo/inwestycja-b3-3-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C3867-2EDA-4604-B8D8-E684155B355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909F8FA-8620-476B-A5F0-C0B01121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Stawiński</dc:creator>
  <cp:keywords/>
  <cp:lastModifiedBy>Durzyńska Justyna</cp:lastModifiedBy>
  <cp:revision>10</cp:revision>
  <cp:lastPrinted>2025-03-18T09:49:00Z</cp:lastPrinted>
  <dcterms:created xsi:type="dcterms:W3CDTF">2025-03-17T08:20:00Z</dcterms:created>
  <dcterms:modified xsi:type="dcterms:W3CDTF">2025-03-24T21:34:00Z</dcterms:modified>
</cp:coreProperties>
</file>